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9335F" w14:textId="77777777" w:rsidR="009501EA" w:rsidRPr="009501EA" w:rsidRDefault="009501EA" w:rsidP="009501EA">
      <w:pPr>
        <w:adjustRightInd w:val="0"/>
        <w:snapToGrid w:val="0"/>
        <w:spacing w:line="360" w:lineRule="auto"/>
        <w:jc w:val="center"/>
        <w:rPr>
          <w:rFonts w:ascii="宋体" w:hAnsi="宋体" w:hint="eastAsia"/>
          <w:color w:val="000000" w:themeColor="text1"/>
          <w:sz w:val="28"/>
          <w:szCs w:val="28"/>
        </w:rPr>
      </w:pPr>
      <w:bookmarkStart w:id="0" w:name="第一章_招标公告"/>
      <w:r w:rsidRPr="009501EA">
        <w:rPr>
          <w:rFonts w:ascii="宋体" w:hAnsi="宋体" w:cs="宋体" w:hint="eastAsia"/>
          <w:color w:val="000000" w:themeColor="text1"/>
          <w:sz w:val="28"/>
          <w:u w:val="single"/>
        </w:rPr>
        <w:t>第一、二使馆区室内燃气消隐工程</w:t>
      </w:r>
      <w:r w:rsidRPr="009501EA">
        <w:rPr>
          <w:rFonts w:ascii="宋体" w:hAnsi="宋体"/>
          <w:color w:val="000000" w:themeColor="text1"/>
          <w:sz w:val="28"/>
          <w:szCs w:val="28"/>
          <w:u w:val="single"/>
        </w:rPr>
        <w:fldChar w:fldCharType="begin"/>
      </w:r>
      <w:r w:rsidRPr="009501EA">
        <w:rPr>
          <w:rFonts w:ascii="宋体" w:hAnsi="宋体"/>
          <w:color w:val="000000" w:themeColor="text1"/>
          <w:sz w:val="28"/>
          <w:szCs w:val="28"/>
          <w:u w:val="single"/>
        </w:rPr>
        <w:instrText xml:space="preserve"> AUTOTEXT  input74 \* MERGEFORMAT </w:instrText>
      </w:r>
      <w:r w:rsidRPr="009501EA">
        <w:rPr>
          <w:rFonts w:ascii="宋体" w:hAnsi="宋体"/>
          <w:color w:val="000000" w:themeColor="text1"/>
          <w:sz w:val="28"/>
          <w:szCs w:val="28"/>
          <w:u w:val="single"/>
        </w:rPr>
        <w:fldChar w:fldCharType="end"/>
      </w:r>
      <w:bookmarkStart w:id="1" w:name="OLE_LINK7"/>
      <w:r w:rsidRPr="009501EA">
        <w:rPr>
          <w:rFonts w:ascii="宋体" w:hAnsi="宋体"/>
          <w:color w:val="000000" w:themeColor="text1"/>
          <w:sz w:val="28"/>
          <w:szCs w:val="28"/>
        </w:rPr>
        <w:t>施工</w:t>
      </w:r>
      <w:bookmarkEnd w:id="1"/>
      <w:r w:rsidRPr="009501EA">
        <w:rPr>
          <w:rFonts w:ascii="宋体" w:hAnsi="宋体"/>
          <w:color w:val="000000" w:themeColor="text1"/>
          <w:sz w:val="28"/>
          <w:szCs w:val="28"/>
        </w:rPr>
        <w:t>招标公告</w:t>
      </w:r>
    </w:p>
    <w:p w14:paraId="1874A825" w14:textId="77777777" w:rsidR="009501EA" w:rsidRPr="009501EA" w:rsidRDefault="009501EA" w:rsidP="009501EA">
      <w:pPr>
        <w:adjustRightInd w:val="0"/>
        <w:snapToGrid w:val="0"/>
        <w:spacing w:line="360" w:lineRule="auto"/>
        <w:rPr>
          <w:rFonts w:eastAsia="黑体"/>
          <w:color w:val="000000" w:themeColor="text1"/>
          <w:sz w:val="28"/>
          <w:szCs w:val="28"/>
        </w:rPr>
      </w:pPr>
    </w:p>
    <w:p w14:paraId="4E6344BE" w14:textId="77777777" w:rsidR="009501EA" w:rsidRPr="009501EA" w:rsidRDefault="009501EA" w:rsidP="009501EA">
      <w:pPr>
        <w:adjustRightInd w:val="0"/>
        <w:snapToGrid w:val="0"/>
        <w:spacing w:line="360" w:lineRule="auto"/>
        <w:rPr>
          <w:rFonts w:ascii="宋体" w:hAnsi="宋体" w:cs="宋体" w:hint="eastAsia"/>
          <w:color w:val="000000" w:themeColor="text1"/>
          <w:sz w:val="28"/>
        </w:rPr>
      </w:pPr>
      <w:r w:rsidRPr="009501EA">
        <w:rPr>
          <w:rFonts w:ascii="宋体" w:hAnsi="宋体" w:cs="宋体"/>
          <w:color w:val="000000" w:themeColor="text1"/>
          <w:sz w:val="28"/>
        </w:rPr>
        <w:t>1.招标条件</w:t>
      </w:r>
    </w:p>
    <w:p w14:paraId="51511ACB" w14:textId="77777777" w:rsidR="009501EA" w:rsidRPr="009501EA" w:rsidRDefault="009501EA" w:rsidP="009501EA">
      <w:pPr>
        <w:adjustRightInd w:val="0"/>
        <w:snapToGrid w:val="0"/>
        <w:spacing w:line="360" w:lineRule="auto"/>
        <w:ind w:firstLineChars="200" w:firstLine="420"/>
        <w:jc w:val="left"/>
        <w:rPr>
          <w:rFonts w:ascii="宋体" w:hAnsi="宋体" w:hint="eastAsia"/>
          <w:color w:val="000000" w:themeColor="text1"/>
          <w:szCs w:val="21"/>
        </w:rPr>
      </w:pPr>
      <w:r w:rsidRPr="009501EA">
        <w:rPr>
          <w:rFonts w:ascii="宋体" w:hAnsi="宋体" w:cs="宋体" w:hint="eastAsia"/>
          <w:color w:val="000000" w:themeColor="text1"/>
          <w:u w:val="single"/>
        </w:rPr>
        <w:t>第一、二使馆区室内燃气消隐工程</w:t>
      </w:r>
      <w:r w:rsidRPr="009501EA">
        <w:rPr>
          <w:rFonts w:ascii="宋体" w:hAnsi="宋体"/>
          <w:color w:val="000000" w:themeColor="text1"/>
          <w:szCs w:val="21"/>
          <w:u w:val="single"/>
        </w:rPr>
        <w:fldChar w:fldCharType="begin"/>
      </w:r>
      <w:r w:rsidRPr="009501EA">
        <w:rPr>
          <w:rFonts w:ascii="宋体" w:hAnsi="宋体"/>
          <w:color w:val="000000" w:themeColor="text1"/>
          <w:szCs w:val="21"/>
          <w:u w:val="single"/>
        </w:rPr>
        <w:instrText xml:space="preserve"> AUTOTEXT  input75 \* MERGEFORMAT </w:instrText>
      </w:r>
      <w:r w:rsidRPr="009501EA">
        <w:rPr>
          <w:rFonts w:ascii="宋体" w:hAnsi="宋体"/>
          <w:color w:val="000000" w:themeColor="text1"/>
          <w:szCs w:val="21"/>
          <w:u w:val="single"/>
        </w:rPr>
        <w:fldChar w:fldCharType="end"/>
      </w:r>
      <w:r w:rsidRPr="009501EA">
        <w:rPr>
          <w:rFonts w:ascii="宋体" w:hAnsi="宋体" w:hint="eastAsia"/>
          <w:color w:val="000000" w:themeColor="text1"/>
          <w:szCs w:val="21"/>
        </w:rPr>
        <w:t>（专业承包工程名称），招标人（项目业主）为</w:t>
      </w:r>
      <w:r w:rsidRPr="009501EA">
        <w:rPr>
          <w:rFonts w:ascii="宋体" w:hAnsi="宋体" w:cs="宋体" w:hint="eastAsia"/>
          <w:color w:val="000000" w:themeColor="text1"/>
          <w:u w:val="single"/>
        </w:rPr>
        <w:t>北京外交人员服务局</w:t>
      </w:r>
      <w:r w:rsidRPr="009501EA">
        <w:rPr>
          <w:rFonts w:ascii="宋体" w:hAnsi="宋体"/>
          <w:color w:val="000000" w:themeColor="text1"/>
          <w:szCs w:val="21"/>
          <w:u w:val="single"/>
        </w:rPr>
        <w:fldChar w:fldCharType="begin"/>
      </w:r>
      <w:r w:rsidRPr="009501EA">
        <w:rPr>
          <w:rFonts w:ascii="宋体" w:hAnsi="宋体"/>
          <w:color w:val="000000" w:themeColor="text1"/>
          <w:szCs w:val="21"/>
          <w:u w:val="single"/>
        </w:rPr>
        <w:instrText xml:space="preserve"> AUTOTEXT  input78 \* MERGEFORMAT </w:instrText>
      </w:r>
      <w:r w:rsidRPr="009501EA">
        <w:rPr>
          <w:rFonts w:ascii="宋体" w:hAnsi="宋体"/>
          <w:color w:val="000000" w:themeColor="text1"/>
          <w:szCs w:val="21"/>
          <w:u w:val="single"/>
        </w:rPr>
        <w:fldChar w:fldCharType="end"/>
      </w:r>
      <w:r w:rsidRPr="009501EA">
        <w:rPr>
          <w:rFonts w:ascii="宋体" w:hAnsi="宋体" w:hint="eastAsia"/>
          <w:color w:val="000000" w:themeColor="text1"/>
          <w:szCs w:val="21"/>
        </w:rPr>
        <w:t>，建设资金来自</w:t>
      </w:r>
      <w:bookmarkStart w:id="2" w:name="OLE_LINK3"/>
      <w:r w:rsidRPr="009501EA">
        <w:rPr>
          <w:rFonts w:ascii="宋体" w:hAnsi="宋体" w:cs="宋体" w:hint="eastAsia"/>
          <w:color w:val="000000" w:themeColor="text1"/>
          <w:u w:val="single"/>
        </w:rPr>
        <w:t>自有资金</w:t>
      </w:r>
      <w:bookmarkEnd w:id="2"/>
      <w:r w:rsidRPr="009501EA">
        <w:rPr>
          <w:rFonts w:ascii="宋体" w:hAnsi="宋体"/>
          <w:color w:val="000000" w:themeColor="text1"/>
          <w:szCs w:val="21"/>
          <w:u w:val="single"/>
        </w:rPr>
        <w:fldChar w:fldCharType="begin"/>
      </w:r>
      <w:r w:rsidRPr="009501EA">
        <w:rPr>
          <w:rFonts w:ascii="宋体" w:hAnsi="宋体"/>
          <w:color w:val="000000" w:themeColor="text1"/>
          <w:szCs w:val="21"/>
          <w:u w:val="single"/>
        </w:rPr>
        <w:instrText xml:space="preserve"> AUTOTEXT  input80 \* MERGEFORMAT </w:instrText>
      </w:r>
      <w:r w:rsidRPr="009501EA">
        <w:rPr>
          <w:rFonts w:ascii="宋体" w:hAnsi="宋体"/>
          <w:color w:val="000000" w:themeColor="text1"/>
          <w:szCs w:val="21"/>
          <w:u w:val="single"/>
        </w:rPr>
        <w:fldChar w:fldCharType="end"/>
      </w:r>
      <w:r w:rsidRPr="009501EA">
        <w:rPr>
          <w:rFonts w:ascii="宋体" w:hAnsi="宋体" w:hint="eastAsia"/>
          <w:color w:val="000000" w:themeColor="text1"/>
          <w:szCs w:val="21"/>
        </w:rPr>
        <w:t>（资金来源），项目出资比例为</w:t>
      </w:r>
      <w:r w:rsidRPr="009501EA">
        <w:rPr>
          <w:rFonts w:ascii="宋体" w:hAnsi="宋体" w:cs="宋体"/>
          <w:color w:val="000000" w:themeColor="text1"/>
          <w:u w:val="single"/>
        </w:rPr>
        <w:t>100</w:t>
      </w:r>
      <w:r w:rsidRPr="009501EA">
        <w:rPr>
          <w:rFonts w:ascii="宋体" w:hAnsi="宋体" w:cs="宋体" w:hint="eastAsia"/>
          <w:color w:val="000000" w:themeColor="text1"/>
          <w:u w:val="single"/>
        </w:rPr>
        <w:t>%</w:t>
      </w:r>
      <w:r w:rsidRPr="009501EA">
        <w:rPr>
          <w:rFonts w:ascii="宋体" w:hAnsi="宋体" w:cs="宋体"/>
          <w:color w:val="000000" w:themeColor="text1"/>
          <w:u w:val="single"/>
        </w:rPr>
        <w:t xml:space="preserve"> </w:t>
      </w:r>
      <w:r w:rsidRPr="009501EA">
        <w:rPr>
          <w:rFonts w:ascii="宋体" w:hAnsi="宋体"/>
          <w:color w:val="000000" w:themeColor="text1"/>
          <w:szCs w:val="21"/>
          <w:u w:val="single"/>
        </w:rPr>
        <w:fldChar w:fldCharType="begin"/>
      </w:r>
      <w:r w:rsidRPr="009501EA">
        <w:rPr>
          <w:rFonts w:ascii="宋体" w:hAnsi="宋体"/>
          <w:color w:val="000000" w:themeColor="text1"/>
          <w:szCs w:val="21"/>
          <w:u w:val="single"/>
        </w:rPr>
        <w:instrText xml:space="preserve"> AUTOTEXT  input81 \* MERGEFORMAT </w:instrText>
      </w:r>
      <w:r w:rsidRPr="009501EA">
        <w:rPr>
          <w:rFonts w:ascii="宋体" w:hAnsi="宋体"/>
          <w:color w:val="000000" w:themeColor="text1"/>
          <w:szCs w:val="21"/>
          <w:u w:val="single"/>
        </w:rPr>
        <w:fldChar w:fldCharType="end"/>
      </w:r>
      <w:r w:rsidRPr="009501EA">
        <w:rPr>
          <w:rFonts w:ascii="宋体" w:hAnsi="宋体" w:hint="eastAsia"/>
          <w:color w:val="000000" w:themeColor="text1"/>
          <w:szCs w:val="21"/>
        </w:rPr>
        <w:t>。工程已具备招标条件，现对该工程的施工进行公开招标。</w:t>
      </w:r>
    </w:p>
    <w:p w14:paraId="2F7DBB8F" w14:textId="77777777" w:rsidR="009501EA" w:rsidRPr="009501EA" w:rsidRDefault="009501EA" w:rsidP="009501EA">
      <w:pPr>
        <w:adjustRightInd w:val="0"/>
        <w:snapToGrid w:val="0"/>
        <w:spacing w:line="360" w:lineRule="auto"/>
        <w:rPr>
          <w:rFonts w:ascii="宋体" w:hAnsi="宋体" w:cs="宋体" w:hint="eastAsia"/>
          <w:color w:val="000000" w:themeColor="text1"/>
          <w:sz w:val="28"/>
        </w:rPr>
      </w:pPr>
      <w:r w:rsidRPr="009501EA">
        <w:rPr>
          <w:rFonts w:ascii="宋体" w:hAnsi="宋体" w:cs="宋体"/>
          <w:color w:val="000000" w:themeColor="text1"/>
          <w:sz w:val="28"/>
        </w:rPr>
        <w:t>2.</w:t>
      </w:r>
      <w:r w:rsidRPr="009501EA">
        <w:rPr>
          <w:rFonts w:ascii="宋体" w:hAnsi="宋体" w:cs="宋体" w:hint="eastAsia"/>
          <w:color w:val="000000" w:themeColor="text1"/>
          <w:sz w:val="28"/>
        </w:rPr>
        <w:t>专业承包工程</w:t>
      </w:r>
      <w:r w:rsidRPr="009501EA">
        <w:rPr>
          <w:rFonts w:ascii="宋体" w:hAnsi="宋体" w:cs="宋体"/>
          <w:color w:val="000000" w:themeColor="text1"/>
          <w:sz w:val="28"/>
        </w:rPr>
        <w:t>概况与招标范围</w:t>
      </w:r>
    </w:p>
    <w:p w14:paraId="05912050" w14:textId="77777777" w:rsidR="009501EA" w:rsidRPr="009501EA" w:rsidRDefault="009501EA" w:rsidP="009501EA">
      <w:pPr>
        <w:tabs>
          <w:tab w:val="left" w:pos="426"/>
        </w:tabs>
        <w:adjustRightInd w:val="0"/>
        <w:snapToGrid w:val="0"/>
        <w:spacing w:line="360" w:lineRule="auto"/>
        <w:ind w:firstLineChars="200" w:firstLine="420"/>
        <w:rPr>
          <w:rFonts w:ascii="宋体" w:hAnsi="宋体" w:hint="eastAsia"/>
          <w:color w:val="000000" w:themeColor="text1"/>
          <w:szCs w:val="24"/>
        </w:rPr>
      </w:pPr>
      <w:r w:rsidRPr="009501EA">
        <w:rPr>
          <w:rFonts w:ascii="宋体" w:hAnsi="宋体"/>
          <w:color w:val="000000" w:themeColor="text1"/>
          <w:szCs w:val="21"/>
        </w:rPr>
        <w:t>2.1</w:t>
      </w:r>
      <w:r w:rsidRPr="009501EA">
        <w:rPr>
          <w:rFonts w:ascii="宋体" w:hAnsi="宋体" w:hint="eastAsia"/>
          <w:color w:val="000000" w:themeColor="text1"/>
          <w:szCs w:val="24"/>
        </w:rPr>
        <w:t>本</w:t>
      </w:r>
      <w:r w:rsidRPr="009501EA">
        <w:rPr>
          <w:rFonts w:ascii="宋体" w:hAnsi="宋体" w:hint="eastAsia"/>
          <w:color w:val="000000" w:themeColor="text1"/>
          <w:szCs w:val="21"/>
        </w:rPr>
        <w:t>专业承包工程</w:t>
      </w:r>
      <w:r w:rsidRPr="009501EA">
        <w:rPr>
          <w:rFonts w:ascii="宋体" w:hAnsi="宋体" w:hint="eastAsia"/>
          <w:color w:val="000000" w:themeColor="text1"/>
          <w:szCs w:val="24"/>
        </w:rPr>
        <w:t>的建设规模：</w:t>
      </w:r>
      <w:r w:rsidRPr="009501EA">
        <w:rPr>
          <w:rFonts w:ascii="宋体" w:hAnsi="宋体" w:hint="eastAsia"/>
          <w:color w:val="000000" w:themeColor="text1"/>
          <w:szCs w:val="24"/>
          <w:u w:val="single"/>
        </w:rPr>
        <w:t>涉及约43个馆舍的室内燃气系统改造；</w:t>
      </w:r>
      <w:r w:rsidRPr="009501EA">
        <w:rPr>
          <w:rFonts w:ascii="宋体" w:hAnsi="宋体"/>
          <w:color w:val="000000" w:themeColor="text1"/>
          <w:szCs w:val="24"/>
          <w:u w:val="single"/>
        </w:rPr>
        <w:fldChar w:fldCharType="begin"/>
      </w:r>
      <w:r w:rsidRPr="009501EA">
        <w:rPr>
          <w:rFonts w:ascii="宋体" w:hAnsi="宋体"/>
          <w:color w:val="000000" w:themeColor="text1"/>
          <w:szCs w:val="24"/>
          <w:u w:val="single"/>
        </w:rPr>
        <w:instrText xml:space="preserve"> AUTOTEXT  input85 \* MERGEFORMAT </w:instrText>
      </w:r>
      <w:r w:rsidRPr="009501EA">
        <w:rPr>
          <w:rFonts w:ascii="宋体" w:hAnsi="宋体"/>
          <w:color w:val="000000" w:themeColor="text1"/>
          <w:szCs w:val="24"/>
          <w:u w:val="single"/>
        </w:rPr>
        <w:fldChar w:fldCharType="end"/>
      </w:r>
      <w:r w:rsidRPr="009501EA">
        <w:rPr>
          <w:rFonts w:ascii="宋体" w:hAnsi="宋体"/>
          <w:color w:val="000000" w:themeColor="text1"/>
          <w:szCs w:val="24"/>
        </w:rPr>
        <w:t>合同</w:t>
      </w:r>
      <w:r w:rsidRPr="009501EA">
        <w:rPr>
          <w:rFonts w:ascii="宋体" w:hAnsi="宋体" w:hint="eastAsia"/>
          <w:color w:val="000000" w:themeColor="text1"/>
          <w:szCs w:val="24"/>
        </w:rPr>
        <w:t>估算价约</w:t>
      </w:r>
      <w:r w:rsidRPr="009501EA">
        <w:rPr>
          <w:rFonts w:ascii="宋体" w:hAnsi="宋体" w:cs="宋体"/>
          <w:color w:val="000000" w:themeColor="text1"/>
          <w:u w:val="single"/>
        </w:rPr>
        <w:t>490</w:t>
      </w:r>
      <w:r w:rsidRPr="009501EA">
        <w:rPr>
          <w:rFonts w:ascii="宋体" w:hAnsi="宋体" w:cs="宋体" w:hint="eastAsia"/>
          <w:color w:val="000000" w:themeColor="text1"/>
          <w:u w:val="single"/>
        </w:rPr>
        <w:t>.</w:t>
      </w:r>
      <w:r w:rsidRPr="009501EA">
        <w:rPr>
          <w:rFonts w:ascii="宋体" w:hAnsi="宋体" w:cs="宋体"/>
          <w:color w:val="000000" w:themeColor="text1"/>
          <w:u w:val="single"/>
        </w:rPr>
        <w:t>2</w:t>
      </w:r>
      <w:r w:rsidRPr="009501EA">
        <w:rPr>
          <w:rFonts w:ascii="宋体" w:hAnsi="宋体" w:cs="宋体" w:hint="eastAsia"/>
          <w:color w:val="000000" w:themeColor="text1"/>
          <w:u w:val="single"/>
        </w:rPr>
        <w:t>4</w:t>
      </w:r>
      <w:r w:rsidRPr="009501EA">
        <w:rPr>
          <w:rFonts w:ascii="宋体" w:hAnsi="宋体"/>
          <w:color w:val="000000" w:themeColor="text1"/>
          <w:szCs w:val="24"/>
          <w:u w:val="single"/>
        </w:rPr>
        <w:fldChar w:fldCharType="begin"/>
      </w:r>
      <w:r w:rsidRPr="009501EA">
        <w:rPr>
          <w:rFonts w:ascii="宋体" w:hAnsi="宋体"/>
          <w:color w:val="000000" w:themeColor="text1"/>
          <w:szCs w:val="24"/>
          <w:u w:val="single"/>
        </w:rPr>
        <w:instrText xml:space="preserve"> AUTOTEXT  input86 \* MERGEFORMAT </w:instrText>
      </w:r>
      <w:r w:rsidRPr="009501EA">
        <w:rPr>
          <w:rFonts w:ascii="宋体" w:hAnsi="宋体"/>
          <w:color w:val="000000" w:themeColor="text1"/>
          <w:szCs w:val="24"/>
          <w:u w:val="single"/>
        </w:rPr>
        <w:fldChar w:fldCharType="end"/>
      </w:r>
      <w:r w:rsidRPr="009501EA">
        <w:rPr>
          <w:rFonts w:ascii="宋体" w:hAnsi="宋体" w:hint="eastAsia"/>
          <w:color w:val="000000" w:themeColor="text1"/>
          <w:szCs w:val="24"/>
        </w:rPr>
        <w:t>（</w:t>
      </w:r>
      <w:r w:rsidRPr="009501EA">
        <w:rPr>
          <w:rFonts w:ascii="宋体" w:hAnsi="宋体"/>
          <w:color w:val="000000" w:themeColor="text1"/>
          <w:szCs w:val="24"/>
        </w:rPr>
        <w:t>万元</w:t>
      </w:r>
      <w:r w:rsidRPr="009501EA">
        <w:rPr>
          <w:rFonts w:ascii="宋体" w:hAnsi="宋体" w:hint="eastAsia"/>
          <w:color w:val="000000" w:themeColor="text1"/>
          <w:szCs w:val="24"/>
        </w:rPr>
        <w:t>）</w:t>
      </w:r>
    </w:p>
    <w:p w14:paraId="2B915BDB" w14:textId="77777777" w:rsidR="009501EA" w:rsidRPr="009501EA" w:rsidRDefault="009501EA" w:rsidP="009501EA">
      <w:pPr>
        <w:tabs>
          <w:tab w:val="left" w:pos="426"/>
        </w:tabs>
        <w:adjustRightInd w:val="0"/>
        <w:snapToGrid w:val="0"/>
        <w:spacing w:line="360" w:lineRule="auto"/>
        <w:ind w:firstLineChars="200" w:firstLine="420"/>
        <w:rPr>
          <w:rFonts w:ascii="宋体" w:hAnsi="宋体" w:hint="eastAsia"/>
          <w:color w:val="000000" w:themeColor="text1"/>
          <w:szCs w:val="24"/>
        </w:rPr>
      </w:pPr>
      <w:r w:rsidRPr="009501EA">
        <w:rPr>
          <w:rFonts w:ascii="宋体" w:hAnsi="宋体"/>
          <w:color w:val="000000" w:themeColor="text1"/>
          <w:szCs w:val="21"/>
        </w:rPr>
        <w:t>2.2</w:t>
      </w:r>
      <w:r w:rsidRPr="009501EA">
        <w:rPr>
          <w:rFonts w:ascii="宋体" w:hAnsi="宋体" w:hint="eastAsia"/>
          <w:color w:val="000000" w:themeColor="text1"/>
          <w:szCs w:val="24"/>
        </w:rPr>
        <w:t>本专业</w:t>
      </w:r>
      <w:r w:rsidRPr="009501EA">
        <w:rPr>
          <w:rFonts w:ascii="宋体" w:hAnsi="宋体" w:hint="eastAsia"/>
          <w:color w:val="000000" w:themeColor="text1"/>
          <w:szCs w:val="21"/>
        </w:rPr>
        <w:t>承包工程</w:t>
      </w:r>
      <w:r w:rsidRPr="009501EA">
        <w:rPr>
          <w:rFonts w:ascii="宋体" w:hAnsi="宋体" w:hint="eastAsia"/>
          <w:color w:val="000000" w:themeColor="text1"/>
          <w:szCs w:val="24"/>
        </w:rPr>
        <w:t>的建设</w:t>
      </w:r>
      <w:proofErr w:type="gramStart"/>
      <w:r w:rsidRPr="009501EA">
        <w:rPr>
          <w:rFonts w:ascii="宋体" w:hAnsi="宋体" w:hint="eastAsia"/>
          <w:color w:val="000000" w:themeColor="text1"/>
          <w:szCs w:val="24"/>
        </w:rPr>
        <w:t>地点</w:t>
      </w:r>
      <w:r w:rsidRPr="009501EA">
        <w:rPr>
          <w:rFonts w:ascii="宋体" w:hAnsi="宋体" w:cs="宋体"/>
          <w:color w:val="000000" w:themeColor="text1"/>
          <w:u w:val="single"/>
        </w:rPr>
        <w:t xml:space="preserve"> </w:t>
      </w:r>
      <w:r w:rsidRPr="009501EA">
        <w:rPr>
          <w:rFonts w:ascii="宋体" w:hAnsi="宋体" w:cs="宋体" w:hint="eastAsia"/>
          <w:color w:val="000000" w:themeColor="text1"/>
          <w:u w:val="single"/>
        </w:rPr>
        <w:t>北京市</w:t>
      </w:r>
      <w:proofErr w:type="gramEnd"/>
      <w:r w:rsidRPr="009501EA">
        <w:rPr>
          <w:rFonts w:ascii="宋体" w:hAnsi="宋体" w:cs="宋体" w:hint="eastAsia"/>
          <w:color w:val="000000" w:themeColor="text1"/>
          <w:u w:val="single"/>
        </w:rPr>
        <w:t>朝阳区</w:t>
      </w:r>
      <w:r w:rsidRPr="009501EA">
        <w:rPr>
          <w:rFonts w:ascii="宋体" w:hAnsi="宋体"/>
          <w:color w:val="000000" w:themeColor="text1"/>
          <w:szCs w:val="24"/>
          <w:u w:val="single"/>
        </w:rPr>
        <w:fldChar w:fldCharType="begin"/>
      </w:r>
      <w:r w:rsidRPr="009501EA">
        <w:rPr>
          <w:rFonts w:ascii="宋体" w:hAnsi="宋体"/>
          <w:color w:val="000000" w:themeColor="text1"/>
          <w:szCs w:val="24"/>
          <w:u w:val="single"/>
        </w:rPr>
        <w:instrText xml:space="preserve"> AUTOTEXT  input87 \* MERGEFORMAT </w:instrText>
      </w:r>
      <w:r w:rsidRPr="009501EA">
        <w:rPr>
          <w:rFonts w:ascii="宋体" w:hAnsi="宋体"/>
          <w:color w:val="000000" w:themeColor="text1"/>
          <w:szCs w:val="24"/>
          <w:u w:val="single"/>
        </w:rPr>
        <w:fldChar w:fldCharType="end"/>
      </w:r>
    </w:p>
    <w:p w14:paraId="027D9C48" w14:textId="77777777" w:rsidR="009501EA" w:rsidRPr="009501EA" w:rsidRDefault="009501EA" w:rsidP="009501EA">
      <w:pPr>
        <w:adjustRightInd w:val="0"/>
        <w:snapToGrid w:val="0"/>
        <w:spacing w:line="360" w:lineRule="auto"/>
        <w:ind w:firstLineChars="200" w:firstLine="420"/>
        <w:rPr>
          <w:rFonts w:ascii="宋体" w:hAnsi="宋体" w:hint="eastAsia"/>
          <w:color w:val="000000" w:themeColor="text1"/>
          <w:szCs w:val="24"/>
        </w:rPr>
      </w:pPr>
      <w:proofErr w:type="gramStart"/>
      <w:r w:rsidRPr="009501EA">
        <w:rPr>
          <w:rFonts w:ascii="宋体" w:hAnsi="宋体"/>
          <w:color w:val="000000" w:themeColor="text1"/>
          <w:szCs w:val="21"/>
        </w:rPr>
        <w:t xml:space="preserve">2.3  </w:t>
      </w:r>
      <w:r w:rsidRPr="009501EA">
        <w:rPr>
          <w:rFonts w:ascii="宋体" w:hAnsi="宋体" w:hint="eastAsia"/>
          <w:color w:val="000000" w:themeColor="text1"/>
          <w:szCs w:val="24"/>
        </w:rPr>
        <w:t>本专业</w:t>
      </w:r>
      <w:r w:rsidRPr="009501EA">
        <w:rPr>
          <w:rFonts w:ascii="宋体" w:hAnsi="宋体" w:hint="eastAsia"/>
          <w:color w:val="000000" w:themeColor="text1"/>
          <w:szCs w:val="21"/>
        </w:rPr>
        <w:t>承包工程</w:t>
      </w:r>
      <w:r w:rsidRPr="009501EA">
        <w:rPr>
          <w:rFonts w:ascii="宋体" w:hAnsi="宋体" w:hint="eastAsia"/>
          <w:color w:val="000000" w:themeColor="text1"/>
          <w:szCs w:val="24"/>
        </w:rPr>
        <w:t>的工期要求</w:t>
      </w:r>
      <w:proofErr w:type="gramEnd"/>
      <w:r w:rsidRPr="009501EA">
        <w:rPr>
          <w:rFonts w:ascii="宋体" w:hAnsi="宋体" w:cs="宋体" w:hint="eastAsia"/>
          <w:color w:val="000000" w:themeColor="text1"/>
          <w:u w:val="single"/>
        </w:rPr>
        <w:t>133</w:t>
      </w:r>
      <w:r w:rsidRPr="009501EA">
        <w:rPr>
          <w:rFonts w:ascii="宋体" w:hAnsi="宋体"/>
          <w:color w:val="000000" w:themeColor="text1"/>
          <w:szCs w:val="24"/>
          <w:u w:val="single"/>
        </w:rPr>
        <w:fldChar w:fldCharType="begin"/>
      </w:r>
      <w:r w:rsidRPr="009501EA">
        <w:rPr>
          <w:rFonts w:ascii="宋体" w:hAnsi="宋体"/>
          <w:color w:val="000000" w:themeColor="text1"/>
          <w:szCs w:val="24"/>
          <w:u w:val="single"/>
        </w:rPr>
        <w:instrText xml:space="preserve"> AUTOTEXT  input88 \* MERGEFORMAT </w:instrText>
      </w:r>
      <w:r w:rsidRPr="009501EA">
        <w:rPr>
          <w:rFonts w:ascii="宋体" w:hAnsi="宋体"/>
          <w:color w:val="000000" w:themeColor="text1"/>
          <w:szCs w:val="24"/>
          <w:u w:val="single"/>
        </w:rPr>
        <w:fldChar w:fldCharType="end"/>
      </w:r>
      <w:r w:rsidRPr="009501EA">
        <w:rPr>
          <w:rFonts w:ascii="宋体" w:hAnsi="宋体" w:hint="eastAsia"/>
          <w:color w:val="000000" w:themeColor="text1"/>
          <w:szCs w:val="24"/>
        </w:rPr>
        <w:t>日历天</w:t>
      </w:r>
    </w:p>
    <w:p w14:paraId="27E120B8" w14:textId="77777777" w:rsidR="009501EA" w:rsidRPr="009501EA" w:rsidRDefault="009501EA" w:rsidP="009501EA">
      <w:pPr>
        <w:spacing w:line="360" w:lineRule="auto"/>
        <w:ind w:firstLineChars="200" w:firstLine="420"/>
        <w:rPr>
          <w:rFonts w:ascii="宋体" w:hAnsi="宋体" w:hint="eastAsia"/>
          <w:color w:val="000000" w:themeColor="text1"/>
          <w:szCs w:val="24"/>
        </w:rPr>
      </w:pPr>
      <w:r w:rsidRPr="009501EA">
        <w:rPr>
          <w:rFonts w:ascii="宋体" w:hAnsi="宋体"/>
          <w:color w:val="000000" w:themeColor="text1"/>
          <w:szCs w:val="21"/>
        </w:rPr>
        <w:t>2.4</w:t>
      </w:r>
      <w:r w:rsidRPr="009501EA">
        <w:rPr>
          <w:rFonts w:ascii="宋体" w:hAnsi="宋体" w:hint="eastAsia"/>
          <w:color w:val="000000" w:themeColor="text1"/>
          <w:szCs w:val="24"/>
        </w:rPr>
        <w:t>本专业</w:t>
      </w:r>
      <w:r w:rsidRPr="009501EA">
        <w:rPr>
          <w:rFonts w:ascii="宋体" w:hAnsi="宋体" w:hint="eastAsia"/>
          <w:color w:val="000000" w:themeColor="text1"/>
          <w:szCs w:val="21"/>
        </w:rPr>
        <w:t>承包工程</w:t>
      </w:r>
      <w:r w:rsidRPr="009501EA">
        <w:rPr>
          <w:rFonts w:ascii="宋体" w:hAnsi="宋体" w:hint="eastAsia"/>
          <w:color w:val="000000" w:themeColor="text1"/>
          <w:szCs w:val="24"/>
        </w:rPr>
        <w:t>的招标范围</w:t>
      </w:r>
    </w:p>
    <w:p w14:paraId="02B0ECEB" w14:textId="77777777" w:rsidR="009501EA" w:rsidRPr="009501EA" w:rsidRDefault="009501EA" w:rsidP="009501EA">
      <w:pPr>
        <w:spacing w:line="360" w:lineRule="auto"/>
        <w:ind w:firstLineChars="200" w:firstLine="420"/>
        <w:rPr>
          <w:rFonts w:ascii="宋体" w:hAnsi="宋体" w:hint="eastAsia"/>
          <w:color w:val="000000" w:themeColor="text1"/>
          <w:szCs w:val="24"/>
          <w:u w:val="single"/>
        </w:rPr>
      </w:pPr>
      <w:r w:rsidRPr="009501EA">
        <w:rPr>
          <w:rFonts w:ascii="宋体" w:hAnsi="宋体" w:hint="eastAsia"/>
          <w:color w:val="000000" w:themeColor="text1"/>
          <w:szCs w:val="24"/>
          <w:u w:val="single"/>
        </w:rPr>
        <w:t>图纸范围内全部内容，包括为约43个馆舍加装切断阀、燃气探头和报警器、控制箱，拆改部分室内燃气管线。根据灶具实际安装条件，改造或更新使馆馆舍灶具，使其具备熄火保护功能。</w:t>
      </w:r>
      <w:r w:rsidRPr="009501EA">
        <w:rPr>
          <w:rFonts w:ascii="宋体" w:hAnsi="宋体"/>
          <w:color w:val="000000" w:themeColor="text1"/>
          <w:szCs w:val="24"/>
          <w:u w:val="single"/>
        </w:rPr>
        <w:t xml:space="preserve"> </w:t>
      </w:r>
    </w:p>
    <w:p w14:paraId="587DB515" w14:textId="77777777" w:rsidR="009501EA" w:rsidRPr="009501EA" w:rsidRDefault="009501EA" w:rsidP="009501EA">
      <w:pPr>
        <w:spacing w:line="360" w:lineRule="auto"/>
        <w:ind w:firstLineChars="200" w:firstLine="420"/>
        <w:rPr>
          <w:rFonts w:ascii="宋体" w:hAnsi="宋体" w:hint="eastAsia"/>
          <w:color w:val="000000" w:themeColor="text1"/>
          <w:szCs w:val="21"/>
        </w:rPr>
      </w:pPr>
      <w:proofErr w:type="gramStart"/>
      <w:r w:rsidRPr="009501EA">
        <w:rPr>
          <w:rFonts w:ascii="宋体" w:hAnsi="宋体"/>
          <w:color w:val="000000" w:themeColor="text1"/>
          <w:szCs w:val="21"/>
        </w:rPr>
        <w:t xml:space="preserve">2.5  </w:t>
      </w:r>
      <w:r w:rsidRPr="009501EA">
        <w:rPr>
          <w:rFonts w:ascii="宋体" w:hAnsi="宋体" w:hint="eastAsia"/>
          <w:color w:val="000000" w:themeColor="text1"/>
          <w:szCs w:val="21"/>
        </w:rPr>
        <w:t>其他</w:t>
      </w:r>
      <w:proofErr w:type="gramEnd"/>
      <w:r w:rsidRPr="009501EA">
        <w:rPr>
          <w:rFonts w:ascii="宋体" w:hAnsi="宋体"/>
          <w:color w:val="000000" w:themeColor="text1"/>
          <w:szCs w:val="21"/>
          <w:u w:val="single"/>
        </w:rPr>
        <w:t xml:space="preserve">  /  </w:t>
      </w:r>
      <w:r w:rsidRPr="009501EA">
        <w:rPr>
          <w:rFonts w:ascii="宋体" w:hAnsi="宋体"/>
          <w:color w:val="000000" w:themeColor="text1"/>
          <w:szCs w:val="21"/>
        </w:rPr>
        <w:fldChar w:fldCharType="begin"/>
      </w:r>
      <w:r w:rsidRPr="009501EA">
        <w:rPr>
          <w:rFonts w:ascii="宋体" w:hAnsi="宋体"/>
          <w:color w:val="000000" w:themeColor="text1"/>
          <w:szCs w:val="21"/>
        </w:rPr>
        <w:instrText xml:space="preserve"> AUTOTEXT  input90 \* MERGEFORMAT </w:instrText>
      </w:r>
      <w:r w:rsidRPr="009501EA">
        <w:rPr>
          <w:rFonts w:ascii="宋体" w:hAnsi="宋体"/>
          <w:color w:val="000000" w:themeColor="text1"/>
          <w:szCs w:val="21"/>
        </w:rPr>
        <w:fldChar w:fldCharType="end"/>
      </w:r>
    </w:p>
    <w:p w14:paraId="6998CBEF" w14:textId="77777777" w:rsidR="009501EA" w:rsidRPr="009501EA" w:rsidRDefault="009501EA" w:rsidP="009501EA">
      <w:pPr>
        <w:adjustRightInd w:val="0"/>
        <w:snapToGrid w:val="0"/>
        <w:spacing w:line="360" w:lineRule="auto"/>
        <w:rPr>
          <w:rFonts w:ascii="宋体" w:hAnsi="宋体" w:cs="宋体" w:hint="eastAsia"/>
          <w:color w:val="000000" w:themeColor="text1"/>
          <w:sz w:val="28"/>
        </w:rPr>
      </w:pPr>
      <w:r w:rsidRPr="009501EA">
        <w:rPr>
          <w:rFonts w:ascii="宋体" w:hAnsi="宋体" w:cs="宋体"/>
          <w:color w:val="000000" w:themeColor="text1"/>
          <w:sz w:val="28"/>
        </w:rPr>
        <w:t>3.投标人资格要求</w:t>
      </w:r>
    </w:p>
    <w:p w14:paraId="25D4707C" w14:textId="77777777" w:rsidR="009501EA" w:rsidRPr="009501EA" w:rsidRDefault="009501EA" w:rsidP="009501EA">
      <w:pPr>
        <w:adjustRightInd w:val="0"/>
        <w:snapToGrid w:val="0"/>
        <w:spacing w:line="360" w:lineRule="auto"/>
        <w:ind w:firstLineChars="202" w:firstLine="424"/>
        <w:rPr>
          <w:rFonts w:ascii="宋体" w:hAnsi="宋体" w:hint="eastAsia"/>
          <w:color w:val="000000" w:themeColor="text1"/>
          <w:szCs w:val="21"/>
        </w:rPr>
      </w:pPr>
      <w:proofErr w:type="gramStart"/>
      <w:r w:rsidRPr="009501EA">
        <w:rPr>
          <w:rFonts w:ascii="宋体" w:hAnsi="宋体" w:hint="eastAsia"/>
          <w:color w:val="000000" w:themeColor="text1"/>
          <w:szCs w:val="21"/>
        </w:rPr>
        <w:t>3.1  本专业承包工程招标要求投标人须</w:t>
      </w:r>
      <w:r w:rsidRPr="009501EA">
        <w:rPr>
          <w:rFonts w:ascii="宋体" w:hAnsi="宋体" w:hint="eastAsia"/>
          <w:color w:val="000000" w:themeColor="text1"/>
          <w:szCs w:val="21"/>
          <w:u w:val="single"/>
        </w:rPr>
        <w:t>具备市政公用工程施工总承包三级及以上资质</w:t>
      </w:r>
      <w:proofErr w:type="gramEnd"/>
      <w:r w:rsidRPr="009501EA">
        <w:rPr>
          <w:rFonts w:ascii="宋体" w:hAnsi="宋体" w:hint="eastAsia"/>
          <w:color w:val="000000" w:themeColor="text1"/>
          <w:szCs w:val="21"/>
          <w:u w:val="single"/>
        </w:rPr>
        <w:t>，</w:t>
      </w:r>
      <w:proofErr w:type="gramStart"/>
      <w:r w:rsidRPr="009501EA">
        <w:rPr>
          <w:rFonts w:ascii="宋体" w:hAnsi="宋体" w:hint="eastAsia"/>
          <w:color w:val="000000" w:themeColor="text1"/>
          <w:szCs w:val="21"/>
        </w:rPr>
        <w:t>近</w:t>
      </w:r>
      <w:r w:rsidRPr="009501EA">
        <w:rPr>
          <w:rFonts w:ascii="宋体" w:hAnsi="宋体" w:cs="宋体" w:hint="eastAsia"/>
          <w:color w:val="000000" w:themeColor="text1"/>
          <w:u w:val="single"/>
        </w:rPr>
        <w:t xml:space="preserve"> / </w:t>
      </w:r>
      <w:proofErr w:type="gramEnd"/>
      <w:r w:rsidRPr="009501EA">
        <w:rPr>
          <w:rFonts w:ascii="宋体" w:hAnsi="宋体"/>
          <w:color w:val="000000" w:themeColor="text1"/>
          <w:szCs w:val="21"/>
          <w:u w:val="single"/>
        </w:rPr>
        <w:fldChar w:fldCharType="begin"/>
      </w:r>
      <w:r w:rsidRPr="009501EA">
        <w:rPr>
          <w:rFonts w:ascii="宋体" w:hAnsi="宋体" w:hint="eastAsia"/>
          <w:color w:val="000000" w:themeColor="text1"/>
          <w:szCs w:val="21"/>
          <w:u w:val="single"/>
        </w:rPr>
        <w:instrText xml:space="preserve"> AUTOTEXT  input92 \* MERGEFORMAT </w:instrText>
      </w:r>
      <w:r w:rsidRPr="009501EA">
        <w:rPr>
          <w:rFonts w:ascii="宋体" w:hAnsi="宋体"/>
          <w:color w:val="000000" w:themeColor="text1"/>
          <w:szCs w:val="21"/>
          <w:u w:val="single"/>
        </w:rPr>
        <w:fldChar w:fldCharType="end"/>
      </w:r>
      <w:proofErr w:type="gramStart"/>
      <w:r w:rsidRPr="009501EA">
        <w:rPr>
          <w:rFonts w:ascii="宋体" w:hAnsi="宋体" w:hint="eastAsia"/>
          <w:color w:val="000000" w:themeColor="text1"/>
          <w:szCs w:val="21"/>
        </w:rPr>
        <w:t>年</w:t>
      </w:r>
      <w:r w:rsidRPr="009501EA">
        <w:rPr>
          <w:color w:val="000000" w:themeColor="text1"/>
          <w:u w:val="single"/>
        </w:rPr>
        <w:t xml:space="preserve"> / </w:t>
      </w:r>
      <w:proofErr w:type="gramEnd"/>
      <w:r w:rsidRPr="009501EA">
        <w:rPr>
          <w:rFonts w:ascii="宋体" w:hAnsi="宋体"/>
          <w:color w:val="000000" w:themeColor="text1"/>
          <w:szCs w:val="21"/>
          <w:u w:val="single"/>
        </w:rPr>
        <w:fldChar w:fldCharType="begin"/>
      </w:r>
      <w:r w:rsidRPr="009501EA">
        <w:rPr>
          <w:rFonts w:ascii="宋体" w:hAnsi="宋体" w:hint="eastAsia"/>
          <w:color w:val="000000" w:themeColor="text1"/>
          <w:szCs w:val="21"/>
          <w:u w:val="single"/>
        </w:rPr>
        <w:instrText xml:space="preserve"> AUTOTEXT  input93 \* MERGEFORMAT </w:instrText>
      </w:r>
      <w:r w:rsidRPr="009501EA">
        <w:rPr>
          <w:rFonts w:ascii="宋体" w:hAnsi="宋体"/>
          <w:color w:val="000000" w:themeColor="text1"/>
          <w:szCs w:val="21"/>
          <w:u w:val="single"/>
        </w:rPr>
        <w:fldChar w:fldCharType="end"/>
      </w:r>
      <w:r w:rsidRPr="009501EA">
        <w:rPr>
          <w:rFonts w:ascii="宋体" w:hAnsi="宋体" w:hint="eastAsia"/>
          <w:color w:val="000000" w:themeColor="text1"/>
          <w:szCs w:val="21"/>
        </w:rPr>
        <w:t>（类似工程描述）业绩，并在人员、设备、资金等方面具有相应的施工能力，</w:t>
      </w:r>
      <w:proofErr w:type="gramStart"/>
      <w:r w:rsidRPr="009501EA">
        <w:rPr>
          <w:rFonts w:ascii="宋体" w:hAnsi="宋体" w:hint="eastAsia"/>
          <w:color w:val="000000" w:themeColor="text1"/>
          <w:szCs w:val="21"/>
        </w:rPr>
        <w:t>其中,</w:t>
      </w:r>
      <w:proofErr w:type="gramEnd"/>
      <w:r w:rsidRPr="009501EA">
        <w:rPr>
          <w:rFonts w:ascii="宋体" w:hAnsi="宋体" w:hint="eastAsia"/>
          <w:color w:val="000000" w:themeColor="text1"/>
          <w:szCs w:val="21"/>
        </w:rPr>
        <w:t>投标人拟派项目经理须具备</w:t>
      </w:r>
      <w:r w:rsidRPr="009501EA">
        <w:rPr>
          <w:rFonts w:ascii="宋体" w:hAnsi="宋体" w:hint="eastAsia"/>
          <w:color w:val="000000" w:themeColor="text1"/>
          <w:szCs w:val="21"/>
          <w:u w:val="single"/>
        </w:rPr>
        <w:t xml:space="preserve">市政公用工程 </w:t>
      </w:r>
      <w:r w:rsidRPr="009501EA">
        <w:rPr>
          <w:rFonts w:ascii="宋体" w:hAnsi="宋体"/>
          <w:color w:val="000000" w:themeColor="text1"/>
          <w:szCs w:val="21"/>
          <w:u w:val="single"/>
        </w:rPr>
        <w:fldChar w:fldCharType="begin"/>
      </w:r>
      <w:r w:rsidRPr="009501EA">
        <w:rPr>
          <w:rFonts w:ascii="宋体" w:hAnsi="宋体" w:hint="eastAsia"/>
          <w:color w:val="000000" w:themeColor="text1"/>
          <w:szCs w:val="21"/>
          <w:u w:val="single"/>
        </w:rPr>
        <w:instrText xml:space="preserve"> AUTOTEXT  input94 \* MERGEFORMAT </w:instrText>
      </w:r>
      <w:r w:rsidRPr="009501EA">
        <w:rPr>
          <w:rFonts w:ascii="宋体" w:hAnsi="宋体"/>
          <w:color w:val="000000" w:themeColor="text1"/>
          <w:szCs w:val="21"/>
          <w:u w:val="single"/>
        </w:rPr>
        <w:fldChar w:fldCharType="end"/>
      </w:r>
      <w:r w:rsidRPr="009501EA">
        <w:rPr>
          <w:rFonts w:ascii="宋体" w:hAnsi="宋体" w:hint="eastAsia"/>
          <w:color w:val="000000" w:themeColor="text1"/>
          <w:szCs w:val="21"/>
        </w:rPr>
        <w:t>专业</w:t>
      </w:r>
      <w:r w:rsidRPr="009501EA">
        <w:rPr>
          <w:rFonts w:ascii="宋体" w:hAnsi="宋体" w:cs="宋体" w:hint="eastAsia"/>
          <w:color w:val="000000" w:themeColor="text1"/>
          <w:u w:val="single"/>
        </w:rPr>
        <w:t xml:space="preserve"> 二 </w:t>
      </w:r>
      <w:r w:rsidRPr="009501EA">
        <w:rPr>
          <w:rFonts w:ascii="宋体" w:hAnsi="宋体"/>
          <w:color w:val="000000" w:themeColor="text1"/>
          <w:szCs w:val="21"/>
          <w:u w:val="single"/>
        </w:rPr>
        <w:fldChar w:fldCharType="begin"/>
      </w:r>
      <w:r w:rsidRPr="009501EA">
        <w:rPr>
          <w:rFonts w:ascii="宋体" w:hAnsi="宋体" w:hint="eastAsia"/>
          <w:color w:val="000000" w:themeColor="text1"/>
          <w:szCs w:val="21"/>
          <w:u w:val="single"/>
        </w:rPr>
        <w:instrText xml:space="preserve"> AUTOTEXT  input95 \* MERGEFORMAT </w:instrText>
      </w:r>
      <w:r w:rsidRPr="009501EA">
        <w:rPr>
          <w:rFonts w:ascii="宋体" w:hAnsi="宋体"/>
          <w:color w:val="000000" w:themeColor="text1"/>
          <w:szCs w:val="21"/>
          <w:u w:val="single"/>
        </w:rPr>
        <w:fldChar w:fldCharType="end"/>
      </w:r>
      <w:r w:rsidRPr="009501EA">
        <w:rPr>
          <w:rFonts w:ascii="宋体" w:hAnsi="宋体" w:hint="eastAsia"/>
          <w:color w:val="000000" w:themeColor="text1"/>
          <w:szCs w:val="21"/>
        </w:rPr>
        <w:t>级（含以上级）注册建造师执业资格，具备有效的安全生产考核合格证书（B本），且在确定中标人时不得担任其他在施建设工程项目的项目经理。</w:t>
      </w:r>
    </w:p>
    <w:p w14:paraId="61EC04A9" w14:textId="77777777" w:rsidR="009501EA" w:rsidRPr="009501EA" w:rsidRDefault="009501EA" w:rsidP="009501EA">
      <w:pPr>
        <w:adjustRightInd w:val="0"/>
        <w:snapToGrid w:val="0"/>
        <w:spacing w:line="360" w:lineRule="auto"/>
        <w:ind w:firstLineChars="202" w:firstLine="424"/>
        <w:rPr>
          <w:rFonts w:ascii="宋体" w:hAnsi="宋体" w:hint="eastAsia"/>
          <w:color w:val="000000" w:themeColor="text1"/>
          <w:szCs w:val="21"/>
        </w:rPr>
      </w:pPr>
      <w:proofErr w:type="gramStart"/>
      <w:r w:rsidRPr="009501EA">
        <w:rPr>
          <w:rFonts w:ascii="宋体" w:hAnsi="宋体" w:hint="eastAsia"/>
          <w:color w:val="000000" w:themeColor="text1"/>
          <w:szCs w:val="21"/>
        </w:rPr>
        <w:t>3.2  本专业承包工程招标</w:t>
      </w:r>
      <w:proofErr w:type="gramEnd"/>
      <w:r w:rsidRPr="009501EA">
        <w:rPr>
          <w:rFonts w:ascii="宋体" w:hAnsi="宋体" w:hint="eastAsia"/>
          <w:color w:val="000000" w:themeColor="text1"/>
          <w:szCs w:val="21"/>
        </w:rPr>
        <w:t>（</w:t>
      </w:r>
      <w:r w:rsidRPr="009501EA">
        <w:rPr>
          <w:rFonts w:ascii="宋体" w:hAnsi="宋体" w:cs="宋体" w:hint="eastAsia"/>
          <w:color w:val="000000" w:themeColor="text1"/>
        </w:rPr>
        <w:t>□</w:t>
      </w:r>
      <w:r w:rsidRPr="009501EA">
        <w:rPr>
          <w:rFonts w:ascii="宋体" w:hAnsi="宋体"/>
          <w:color w:val="000000" w:themeColor="text1"/>
          <w:szCs w:val="21"/>
        </w:rPr>
        <w:fldChar w:fldCharType="begin"/>
      </w:r>
      <w:r w:rsidRPr="009501EA">
        <w:rPr>
          <w:rFonts w:ascii="宋体" w:hAnsi="宋体" w:hint="eastAsia"/>
          <w:color w:val="000000" w:themeColor="text1"/>
          <w:szCs w:val="21"/>
        </w:rPr>
        <w:instrText xml:space="preserve"> AUTOTEXT  input96 \* MERGEFORMAT </w:instrText>
      </w:r>
      <w:r w:rsidRPr="009501EA">
        <w:rPr>
          <w:rFonts w:ascii="宋体" w:hAnsi="宋体"/>
          <w:color w:val="000000" w:themeColor="text1"/>
          <w:szCs w:val="21"/>
        </w:rPr>
        <w:fldChar w:fldCharType="end"/>
      </w:r>
      <w:r w:rsidRPr="009501EA">
        <w:rPr>
          <w:rFonts w:ascii="宋体" w:hAnsi="宋体" w:hint="eastAsia"/>
          <w:color w:val="000000" w:themeColor="text1"/>
          <w:szCs w:val="21"/>
        </w:rPr>
        <w:t>接受；</w:t>
      </w:r>
      <w:r w:rsidRPr="009501EA">
        <w:rPr>
          <w:rFonts w:ascii="宋体" w:hAnsi="宋体" w:cs="宋体" w:hint="eastAsia"/>
          <w:color w:val="000000" w:themeColor="text1"/>
        </w:rPr>
        <w:t>■</w:t>
      </w:r>
      <w:r w:rsidRPr="009501EA">
        <w:rPr>
          <w:rFonts w:ascii="宋体" w:hAnsi="宋体"/>
          <w:color w:val="000000" w:themeColor="text1"/>
          <w:szCs w:val="21"/>
        </w:rPr>
        <w:fldChar w:fldCharType="begin"/>
      </w:r>
      <w:r w:rsidRPr="009501EA">
        <w:rPr>
          <w:rFonts w:ascii="宋体" w:hAnsi="宋体" w:hint="eastAsia"/>
          <w:color w:val="000000" w:themeColor="text1"/>
          <w:szCs w:val="21"/>
        </w:rPr>
        <w:instrText xml:space="preserve"> AUTOTEXT  input129 \* MERGEFORMAT </w:instrText>
      </w:r>
      <w:r w:rsidRPr="009501EA">
        <w:rPr>
          <w:rFonts w:ascii="宋体" w:hAnsi="宋体"/>
          <w:color w:val="000000" w:themeColor="text1"/>
          <w:szCs w:val="21"/>
        </w:rPr>
        <w:fldChar w:fldCharType="end"/>
      </w:r>
      <w:r w:rsidRPr="009501EA">
        <w:rPr>
          <w:rFonts w:ascii="宋体" w:hAnsi="宋体" w:hint="eastAsia"/>
          <w:color w:val="000000" w:themeColor="text1"/>
          <w:szCs w:val="21"/>
        </w:rPr>
        <w:t>不接受）联合体投标。采用联合体投标的，应满足下列要求：</w:t>
      </w:r>
    </w:p>
    <w:p w14:paraId="367BA967" w14:textId="77777777" w:rsidR="009501EA" w:rsidRPr="009501EA" w:rsidRDefault="009501EA" w:rsidP="009501EA">
      <w:pPr>
        <w:adjustRightInd w:val="0"/>
        <w:snapToGrid w:val="0"/>
        <w:spacing w:line="360" w:lineRule="auto"/>
        <w:ind w:firstLineChars="200" w:firstLine="420"/>
        <w:rPr>
          <w:rFonts w:ascii="宋体" w:hAnsi="宋体" w:hint="eastAsia"/>
          <w:color w:val="000000" w:themeColor="text1"/>
          <w:szCs w:val="24"/>
        </w:rPr>
      </w:pPr>
      <w:r w:rsidRPr="009501EA">
        <w:rPr>
          <w:rFonts w:ascii="宋体" w:hAnsi="宋体" w:hint="eastAsia"/>
          <w:color w:val="000000" w:themeColor="text1"/>
          <w:szCs w:val="21"/>
        </w:rPr>
        <w:t>(</w:t>
      </w:r>
      <w:r w:rsidRPr="009501EA">
        <w:rPr>
          <w:rFonts w:ascii="宋体" w:hAnsi="宋体"/>
          <w:color w:val="000000" w:themeColor="text1"/>
          <w:szCs w:val="21"/>
        </w:rPr>
        <w:t>1</w:t>
      </w:r>
      <w:r w:rsidRPr="009501EA">
        <w:rPr>
          <w:rFonts w:ascii="宋体" w:hAnsi="宋体" w:hint="eastAsia"/>
          <w:color w:val="000000" w:themeColor="text1"/>
          <w:szCs w:val="21"/>
        </w:rPr>
        <w:t>)</w:t>
      </w:r>
      <w:r w:rsidRPr="009501EA">
        <w:rPr>
          <w:rFonts w:ascii="宋体" w:hAnsi="宋体" w:hint="eastAsia"/>
          <w:color w:val="000000" w:themeColor="text1"/>
          <w:szCs w:val="24"/>
        </w:rPr>
        <w:t>联合体各方必须按招标文件提供的格式签订联合体协议书，明确联合体牵头人和各方的权利义务；</w:t>
      </w:r>
    </w:p>
    <w:p w14:paraId="411E9E5F" w14:textId="77777777" w:rsidR="009501EA" w:rsidRPr="009501EA" w:rsidRDefault="009501EA" w:rsidP="009501EA">
      <w:pPr>
        <w:adjustRightInd w:val="0"/>
        <w:snapToGrid w:val="0"/>
        <w:spacing w:line="360" w:lineRule="auto"/>
        <w:ind w:firstLineChars="200" w:firstLine="420"/>
        <w:rPr>
          <w:rFonts w:ascii="宋体" w:hAnsi="宋体" w:hint="eastAsia"/>
          <w:color w:val="000000" w:themeColor="text1"/>
          <w:szCs w:val="24"/>
        </w:rPr>
      </w:pPr>
      <w:r w:rsidRPr="009501EA">
        <w:rPr>
          <w:rFonts w:ascii="宋体" w:hAnsi="宋体" w:hint="eastAsia"/>
          <w:color w:val="000000" w:themeColor="text1"/>
          <w:szCs w:val="21"/>
        </w:rPr>
        <w:t>(</w:t>
      </w:r>
      <w:r w:rsidRPr="009501EA">
        <w:rPr>
          <w:rFonts w:ascii="宋体" w:hAnsi="宋体"/>
          <w:color w:val="000000" w:themeColor="text1"/>
          <w:szCs w:val="21"/>
        </w:rPr>
        <w:t>2</w:t>
      </w:r>
      <w:r w:rsidRPr="009501EA">
        <w:rPr>
          <w:rFonts w:ascii="宋体" w:hAnsi="宋体" w:hint="eastAsia"/>
          <w:color w:val="000000" w:themeColor="text1"/>
          <w:szCs w:val="21"/>
        </w:rPr>
        <w:t>)</w:t>
      </w:r>
      <w:r w:rsidRPr="009501EA">
        <w:rPr>
          <w:rFonts w:ascii="宋体" w:hAnsi="宋体" w:hint="eastAsia"/>
          <w:color w:val="000000" w:themeColor="text1"/>
          <w:szCs w:val="24"/>
        </w:rPr>
        <w:t>联合体各方不得再以自己名义单独或加入其他联合体在本专业承包工程中参加资格审查。</w:t>
      </w:r>
    </w:p>
    <w:p w14:paraId="4EAE8711" w14:textId="77777777" w:rsidR="009501EA" w:rsidRPr="009501EA" w:rsidRDefault="009501EA" w:rsidP="009501EA">
      <w:pPr>
        <w:tabs>
          <w:tab w:val="left" w:pos="567"/>
        </w:tabs>
        <w:adjustRightInd w:val="0"/>
        <w:snapToGrid w:val="0"/>
        <w:spacing w:line="360" w:lineRule="auto"/>
        <w:ind w:firstLineChars="200" w:firstLine="420"/>
        <w:jc w:val="left"/>
        <w:rPr>
          <w:rFonts w:ascii="宋体" w:hAnsi="宋体" w:cs="宋体" w:hint="eastAsia"/>
          <w:color w:val="000000" w:themeColor="text1"/>
          <w:u w:val="single"/>
        </w:rPr>
      </w:pPr>
      <w:proofErr w:type="gramStart"/>
      <w:r w:rsidRPr="009501EA">
        <w:rPr>
          <w:rFonts w:ascii="宋体" w:hAnsi="宋体"/>
          <w:color w:val="000000" w:themeColor="text1"/>
          <w:szCs w:val="21"/>
        </w:rPr>
        <w:t xml:space="preserve">3.3  </w:t>
      </w:r>
      <w:r w:rsidRPr="009501EA">
        <w:rPr>
          <w:rFonts w:ascii="宋体" w:hAnsi="宋体" w:hint="eastAsia"/>
          <w:color w:val="000000" w:themeColor="text1"/>
          <w:szCs w:val="21"/>
        </w:rPr>
        <w:t>其他要求</w:t>
      </w:r>
      <w:proofErr w:type="gramEnd"/>
      <w:r w:rsidRPr="009501EA">
        <w:rPr>
          <w:rFonts w:ascii="宋体" w:hAnsi="宋体" w:hint="eastAsia"/>
          <w:color w:val="000000" w:themeColor="text1"/>
          <w:szCs w:val="21"/>
        </w:rPr>
        <w:t>：（1）</w:t>
      </w:r>
      <w:r w:rsidRPr="009501EA">
        <w:rPr>
          <w:rFonts w:ascii="宋体" w:hAnsi="宋体" w:cs="宋体" w:hint="eastAsia"/>
          <w:color w:val="000000" w:themeColor="text1"/>
          <w:u w:val="single"/>
        </w:rPr>
        <w:t>提供有效期内的《特种设备安装改造维修许可证》</w:t>
      </w:r>
      <w:proofErr w:type="gramStart"/>
      <w:r w:rsidRPr="009501EA">
        <w:rPr>
          <w:rFonts w:ascii="宋体" w:hAnsi="宋体" w:cs="宋体" w:hint="eastAsia"/>
          <w:color w:val="000000" w:themeColor="text1"/>
          <w:u w:val="single"/>
        </w:rPr>
        <w:t>(压力管道 GB1 级)</w:t>
      </w:r>
      <w:proofErr w:type="gramEnd"/>
      <w:r w:rsidRPr="009501EA">
        <w:rPr>
          <w:rFonts w:ascii="宋体" w:hAnsi="宋体" w:cs="宋体" w:hint="eastAsia"/>
          <w:color w:val="000000" w:themeColor="text1"/>
          <w:u w:val="single"/>
        </w:rPr>
        <w:t>或《特种设备生产许可证》</w:t>
      </w:r>
      <w:proofErr w:type="gramStart"/>
      <w:r w:rsidRPr="009501EA">
        <w:rPr>
          <w:rFonts w:ascii="宋体" w:hAnsi="宋体" w:cs="宋体" w:hint="eastAsia"/>
          <w:color w:val="000000" w:themeColor="text1"/>
          <w:u w:val="single"/>
        </w:rPr>
        <w:t>(公用管道安装 GB1级)</w:t>
      </w:r>
      <w:proofErr w:type="gramEnd"/>
      <w:r w:rsidRPr="009501EA">
        <w:rPr>
          <w:rFonts w:ascii="宋体" w:hAnsi="宋体" w:cs="宋体" w:hint="eastAsia"/>
          <w:color w:val="000000" w:themeColor="text1"/>
          <w:u w:val="single"/>
        </w:rPr>
        <w:t>。</w:t>
      </w:r>
    </w:p>
    <w:p w14:paraId="188067E0" w14:textId="77777777" w:rsidR="009501EA" w:rsidRPr="009501EA" w:rsidRDefault="009501EA" w:rsidP="009501EA">
      <w:pPr>
        <w:tabs>
          <w:tab w:val="left" w:pos="567"/>
        </w:tabs>
        <w:adjustRightInd w:val="0"/>
        <w:snapToGrid w:val="0"/>
        <w:spacing w:line="360" w:lineRule="auto"/>
        <w:ind w:firstLineChars="200" w:firstLine="420"/>
        <w:jc w:val="left"/>
        <w:rPr>
          <w:rFonts w:ascii="宋体" w:hAnsi="宋体" w:cs="宋体" w:hint="eastAsia"/>
          <w:color w:val="000000" w:themeColor="text1"/>
          <w:u w:val="single"/>
        </w:rPr>
      </w:pPr>
      <w:r w:rsidRPr="009501EA">
        <w:rPr>
          <w:rFonts w:ascii="宋体" w:hAnsi="宋体" w:cs="宋体" w:hint="eastAsia"/>
          <w:color w:val="000000" w:themeColor="text1"/>
          <w:u w:val="single"/>
        </w:rPr>
        <w:t>（2）本项目预留部分采购项目预算专门面向中小企业采购。对于预留份额，提供的劳务或设备或其他由符合政策要求的中小企业承接。预留份额通过以下措施进行：预留中小</w:t>
      </w:r>
      <w:r w:rsidRPr="009501EA">
        <w:rPr>
          <w:rFonts w:ascii="宋体" w:hAnsi="宋体" w:cs="宋体" w:hint="eastAsia"/>
          <w:color w:val="000000" w:themeColor="text1"/>
          <w:u w:val="single"/>
        </w:rPr>
        <w:lastRenderedPageBreak/>
        <w:t>企业份额196.09万元，占总</w:t>
      </w:r>
      <w:proofErr w:type="gramStart"/>
      <w:r w:rsidRPr="009501EA">
        <w:rPr>
          <w:rFonts w:ascii="宋体" w:hAnsi="宋体" w:cs="宋体" w:hint="eastAsia"/>
          <w:color w:val="000000" w:themeColor="text1"/>
          <w:u w:val="single"/>
        </w:rPr>
        <w:t>金额 40%</w:t>
      </w:r>
      <w:proofErr w:type="gramEnd"/>
      <w:r w:rsidRPr="009501EA">
        <w:rPr>
          <w:rFonts w:ascii="宋体" w:hAnsi="宋体" w:cs="宋体" w:hint="eastAsia"/>
          <w:color w:val="000000" w:themeColor="text1"/>
          <w:u w:val="single"/>
        </w:rPr>
        <w:t>；其中预留小微企业份额</w:t>
      </w:r>
      <w:bookmarkStart w:id="3" w:name="OLE_LINK2"/>
      <w:r w:rsidRPr="009501EA">
        <w:rPr>
          <w:rFonts w:ascii="宋体" w:hAnsi="宋体" w:cs="宋体" w:hint="eastAsia"/>
          <w:color w:val="000000" w:themeColor="text1"/>
          <w:u w:val="single"/>
        </w:rPr>
        <w:t>117.65</w:t>
      </w:r>
      <w:bookmarkEnd w:id="3"/>
      <w:r w:rsidRPr="009501EA">
        <w:rPr>
          <w:rFonts w:ascii="宋体" w:hAnsi="宋体" w:cs="宋体" w:hint="eastAsia"/>
          <w:color w:val="000000" w:themeColor="text1"/>
          <w:u w:val="single"/>
        </w:rPr>
        <w:t>万元，占预留中小企业份额 60%</w:t>
      </w:r>
      <w:proofErr w:type="gramStart"/>
      <w:r w:rsidRPr="009501EA">
        <w:rPr>
          <w:rFonts w:ascii="宋体" w:hAnsi="宋体" w:cs="宋体" w:hint="eastAsia"/>
          <w:color w:val="000000" w:themeColor="text1"/>
          <w:u w:val="single"/>
        </w:rPr>
        <w:t xml:space="preserve"> 。</w:t>
      </w:r>
      <w:proofErr w:type="gramEnd"/>
      <w:r w:rsidRPr="009501EA">
        <w:rPr>
          <w:rFonts w:ascii="宋体" w:hAnsi="宋体" w:cs="宋体" w:hint="eastAsia"/>
          <w:color w:val="000000" w:themeColor="text1"/>
          <w:u w:val="single"/>
        </w:rPr>
        <w:t>如申请人为大型企业，中小微预留部分必须以分包形式专门向中小微企业采购，申请文件中必须附拟分包情况说明；如申请人为中型企业，小微预留部分必须以分包形式专门向小微企业采购，申请文件中必须附拟分包情况说明。（格式自拟）</w:t>
      </w:r>
    </w:p>
    <w:p w14:paraId="111DC7E8" w14:textId="77777777" w:rsidR="009501EA" w:rsidRPr="009501EA" w:rsidRDefault="009501EA" w:rsidP="009501EA">
      <w:pPr>
        <w:tabs>
          <w:tab w:val="left" w:pos="567"/>
        </w:tabs>
        <w:adjustRightInd w:val="0"/>
        <w:snapToGrid w:val="0"/>
        <w:spacing w:line="360" w:lineRule="auto"/>
        <w:ind w:firstLineChars="200" w:firstLine="420"/>
        <w:jc w:val="left"/>
        <w:rPr>
          <w:rFonts w:ascii="宋体" w:hAnsi="宋体" w:cs="宋体" w:hint="eastAsia"/>
          <w:color w:val="000000" w:themeColor="text1"/>
          <w:u w:val="single"/>
        </w:rPr>
      </w:pPr>
      <w:r w:rsidRPr="009501EA">
        <w:rPr>
          <w:rFonts w:ascii="宋体" w:hAnsi="宋体" w:cs="宋体" w:hint="eastAsia"/>
          <w:color w:val="000000" w:themeColor="text1"/>
          <w:u w:val="single"/>
        </w:rPr>
        <w:t>（3）满足《中华人民共和国政府采购法》第二十二条规定；（提供承诺，格式自拟）</w:t>
      </w:r>
    </w:p>
    <w:p w14:paraId="3E8AC65B" w14:textId="77777777" w:rsidR="009501EA" w:rsidRPr="009501EA" w:rsidRDefault="009501EA" w:rsidP="009501EA">
      <w:pPr>
        <w:tabs>
          <w:tab w:val="left" w:pos="567"/>
        </w:tabs>
        <w:adjustRightInd w:val="0"/>
        <w:snapToGrid w:val="0"/>
        <w:spacing w:line="360" w:lineRule="auto"/>
        <w:ind w:firstLineChars="200" w:firstLine="420"/>
        <w:jc w:val="left"/>
        <w:rPr>
          <w:rFonts w:ascii="宋体" w:hAnsi="宋体" w:cs="宋体" w:hint="eastAsia"/>
          <w:color w:val="000000" w:themeColor="text1"/>
          <w:u w:val="single"/>
        </w:rPr>
      </w:pPr>
      <w:r w:rsidRPr="009501EA">
        <w:rPr>
          <w:rFonts w:ascii="宋体" w:hAnsi="宋体" w:cs="宋体" w:hint="eastAsia"/>
          <w:color w:val="000000" w:themeColor="text1"/>
          <w:u w:val="single"/>
        </w:rPr>
        <w:t>1）具有独立承担民事责任的能力；</w:t>
      </w:r>
    </w:p>
    <w:p w14:paraId="6CE857F0" w14:textId="77777777" w:rsidR="009501EA" w:rsidRPr="009501EA" w:rsidRDefault="009501EA" w:rsidP="009501EA">
      <w:pPr>
        <w:tabs>
          <w:tab w:val="left" w:pos="567"/>
        </w:tabs>
        <w:adjustRightInd w:val="0"/>
        <w:snapToGrid w:val="0"/>
        <w:spacing w:line="360" w:lineRule="auto"/>
        <w:ind w:firstLineChars="200" w:firstLine="420"/>
        <w:jc w:val="left"/>
        <w:rPr>
          <w:rFonts w:ascii="宋体" w:hAnsi="宋体" w:cs="宋体" w:hint="eastAsia"/>
          <w:color w:val="000000" w:themeColor="text1"/>
          <w:u w:val="single"/>
        </w:rPr>
      </w:pPr>
      <w:r w:rsidRPr="009501EA">
        <w:rPr>
          <w:rFonts w:ascii="宋体" w:hAnsi="宋体" w:cs="宋体" w:hint="eastAsia"/>
          <w:color w:val="000000" w:themeColor="text1"/>
          <w:u w:val="single"/>
        </w:rPr>
        <w:t>2）具有良好的商业信誉和健全的财务会计制度；</w:t>
      </w:r>
    </w:p>
    <w:p w14:paraId="28828BF3" w14:textId="77777777" w:rsidR="009501EA" w:rsidRPr="009501EA" w:rsidRDefault="009501EA" w:rsidP="009501EA">
      <w:pPr>
        <w:tabs>
          <w:tab w:val="left" w:pos="567"/>
        </w:tabs>
        <w:adjustRightInd w:val="0"/>
        <w:snapToGrid w:val="0"/>
        <w:spacing w:line="360" w:lineRule="auto"/>
        <w:ind w:firstLineChars="200" w:firstLine="420"/>
        <w:jc w:val="left"/>
        <w:rPr>
          <w:rFonts w:ascii="宋体" w:hAnsi="宋体" w:cs="宋体" w:hint="eastAsia"/>
          <w:color w:val="000000" w:themeColor="text1"/>
          <w:u w:val="single"/>
        </w:rPr>
      </w:pPr>
      <w:r w:rsidRPr="009501EA">
        <w:rPr>
          <w:rFonts w:ascii="宋体" w:hAnsi="宋体" w:cs="宋体" w:hint="eastAsia"/>
          <w:color w:val="000000" w:themeColor="text1"/>
          <w:u w:val="single"/>
        </w:rPr>
        <w:t>3）具有履行合同所必需的设备和专业技术能力；</w:t>
      </w:r>
    </w:p>
    <w:p w14:paraId="333FA333" w14:textId="77777777" w:rsidR="009501EA" w:rsidRPr="009501EA" w:rsidRDefault="009501EA" w:rsidP="009501EA">
      <w:pPr>
        <w:tabs>
          <w:tab w:val="left" w:pos="567"/>
        </w:tabs>
        <w:adjustRightInd w:val="0"/>
        <w:snapToGrid w:val="0"/>
        <w:spacing w:line="360" w:lineRule="auto"/>
        <w:ind w:firstLineChars="200" w:firstLine="420"/>
        <w:jc w:val="left"/>
        <w:rPr>
          <w:rFonts w:ascii="宋体" w:hAnsi="宋体" w:cs="宋体" w:hint="eastAsia"/>
          <w:color w:val="000000" w:themeColor="text1"/>
          <w:u w:val="single"/>
        </w:rPr>
      </w:pPr>
      <w:r w:rsidRPr="009501EA">
        <w:rPr>
          <w:rFonts w:ascii="宋体" w:hAnsi="宋体" w:cs="宋体" w:hint="eastAsia"/>
          <w:color w:val="000000" w:themeColor="text1"/>
          <w:u w:val="single"/>
        </w:rPr>
        <w:t>4）有依法缴纳税收和社会保障资金的良好记录；</w:t>
      </w:r>
    </w:p>
    <w:p w14:paraId="2B649EAA" w14:textId="77777777" w:rsidR="009501EA" w:rsidRPr="009501EA" w:rsidRDefault="009501EA" w:rsidP="009501EA">
      <w:pPr>
        <w:tabs>
          <w:tab w:val="left" w:pos="567"/>
        </w:tabs>
        <w:adjustRightInd w:val="0"/>
        <w:snapToGrid w:val="0"/>
        <w:spacing w:line="360" w:lineRule="auto"/>
        <w:ind w:firstLineChars="200" w:firstLine="420"/>
        <w:jc w:val="left"/>
        <w:rPr>
          <w:rFonts w:ascii="宋体" w:hAnsi="宋体" w:cs="宋体" w:hint="eastAsia"/>
          <w:color w:val="000000" w:themeColor="text1"/>
          <w:u w:val="single"/>
        </w:rPr>
      </w:pPr>
      <w:r w:rsidRPr="009501EA">
        <w:rPr>
          <w:rFonts w:ascii="宋体" w:hAnsi="宋体" w:cs="宋体" w:hint="eastAsia"/>
          <w:color w:val="000000" w:themeColor="text1"/>
          <w:u w:val="single"/>
        </w:rPr>
        <w:t>5）参加政府采购活动前三年内，在经营活动中没有重大违法记录；</w:t>
      </w:r>
    </w:p>
    <w:p w14:paraId="4E27B001" w14:textId="77777777" w:rsidR="009501EA" w:rsidRPr="009501EA" w:rsidRDefault="009501EA" w:rsidP="009501EA">
      <w:pPr>
        <w:tabs>
          <w:tab w:val="left" w:pos="567"/>
        </w:tabs>
        <w:adjustRightInd w:val="0"/>
        <w:snapToGrid w:val="0"/>
        <w:spacing w:line="360" w:lineRule="auto"/>
        <w:ind w:firstLineChars="200" w:firstLine="420"/>
        <w:jc w:val="left"/>
        <w:rPr>
          <w:rFonts w:ascii="宋体" w:hAnsi="宋体" w:cs="宋体" w:hint="eastAsia"/>
          <w:color w:val="000000" w:themeColor="text1"/>
          <w:u w:val="single"/>
        </w:rPr>
      </w:pPr>
      <w:r w:rsidRPr="009501EA">
        <w:rPr>
          <w:rFonts w:ascii="宋体" w:hAnsi="宋体" w:cs="宋体" w:hint="eastAsia"/>
          <w:color w:val="000000" w:themeColor="text1"/>
          <w:u w:val="single"/>
        </w:rPr>
        <w:t>6）法律、行政法规规定的其他条件。</w:t>
      </w:r>
      <w:r w:rsidRPr="009501EA">
        <w:rPr>
          <w:rFonts w:ascii="宋体" w:hAnsi="宋体"/>
          <w:color w:val="000000" w:themeColor="text1"/>
          <w:szCs w:val="24"/>
          <w:u w:val="single"/>
        </w:rPr>
        <w:fldChar w:fldCharType="begin"/>
      </w:r>
      <w:r w:rsidRPr="009501EA">
        <w:rPr>
          <w:rFonts w:ascii="宋体" w:hAnsi="宋体"/>
          <w:color w:val="000000" w:themeColor="text1"/>
          <w:szCs w:val="24"/>
          <w:u w:val="single"/>
        </w:rPr>
        <w:instrText xml:space="preserve"> AUTOTEXT  input97 \* MERGEFORMAT </w:instrText>
      </w:r>
      <w:r w:rsidRPr="009501EA">
        <w:rPr>
          <w:rFonts w:ascii="宋体" w:hAnsi="宋体"/>
          <w:color w:val="000000" w:themeColor="text1"/>
          <w:szCs w:val="24"/>
          <w:u w:val="single"/>
        </w:rPr>
        <w:fldChar w:fldCharType="end"/>
      </w:r>
    </w:p>
    <w:p w14:paraId="639804CE" w14:textId="77777777" w:rsidR="009501EA" w:rsidRPr="009501EA" w:rsidRDefault="009501EA" w:rsidP="009501EA">
      <w:pPr>
        <w:adjustRightInd w:val="0"/>
        <w:snapToGrid w:val="0"/>
        <w:spacing w:line="400" w:lineRule="exact"/>
        <w:rPr>
          <w:rFonts w:ascii="宋体" w:hAnsi="宋体" w:cs="宋体" w:hint="eastAsia"/>
          <w:color w:val="000000" w:themeColor="text1"/>
          <w:sz w:val="28"/>
        </w:rPr>
      </w:pPr>
      <w:r w:rsidRPr="009501EA">
        <w:rPr>
          <w:rFonts w:ascii="宋体" w:hAnsi="宋体" w:cs="宋体"/>
          <w:color w:val="000000" w:themeColor="text1"/>
          <w:sz w:val="28"/>
        </w:rPr>
        <w:t>4.</w:t>
      </w:r>
      <w:r w:rsidRPr="009501EA">
        <w:rPr>
          <w:rFonts w:ascii="宋体" w:hAnsi="宋体" w:cs="宋体" w:hint="eastAsia"/>
          <w:color w:val="000000" w:themeColor="text1"/>
          <w:sz w:val="28"/>
        </w:rPr>
        <w:t>信誉要求</w:t>
      </w:r>
    </w:p>
    <w:p w14:paraId="59FD48FF" w14:textId="77777777" w:rsidR="009501EA" w:rsidRPr="009501EA" w:rsidRDefault="009501EA" w:rsidP="009501EA">
      <w:pPr>
        <w:adjustRightInd w:val="0"/>
        <w:snapToGrid w:val="0"/>
        <w:spacing w:line="400" w:lineRule="exact"/>
        <w:ind w:firstLineChars="202" w:firstLine="424"/>
        <w:rPr>
          <w:rFonts w:ascii="宋体" w:hAnsi="宋体" w:hint="eastAsia"/>
          <w:color w:val="000000" w:themeColor="text1"/>
          <w:szCs w:val="21"/>
        </w:rPr>
      </w:pPr>
      <w:proofErr w:type="gramStart"/>
      <w:r w:rsidRPr="009501EA">
        <w:rPr>
          <w:rFonts w:ascii="宋体" w:hAnsi="宋体"/>
          <w:color w:val="000000" w:themeColor="text1"/>
          <w:szCs w:val="21"/>
        </w:rPr>
        <w:t xml:space="preserve">4.1  </w:t>
      </w:r>
      <w:r w:rsidRPr="009501EA">
        <w:rPr>
          <w:rFonts w:ascii="宋体" w:hAnsi="宋体" w:hint="eastAsia"/>
          <w:color w:val="000000" w:themeColor="text1"/>
          <w:szCs w:val="21"/>
        </w:rPr>
        <w:t>本专业承包工程招标对失信被执行人采用</w:t>
      </w:r>
      <w:r w:rsidRPr="009501EA">
        <w:rPr>
          <w:rFonts w:ascii="宋体" w:hAnsi="宋体" w:cs="宋体" w:hint="eastAsia"/>
          <w:color w:val="000000" w:themeColor="text1"/>
          <w:u w:val="single"/>
        </w:rPr>
        <w:t>否决性</w:t>
      </w:r>
      <w:proofErr w:type="gramEnd"/>
      <w:r w:rsidRPr="009501EA">
        <w:rPr>
          <w:rFonts w:ascii="宋体" w:hAnsi="宋体"/>
          <w:color w:val="000000" w:themeColor="text1"/>
          <w:szCs w:val="21"/>
          <w:u w:val="single"/>
        </w:rPr>
        <w:fldChar w:fldCharType="begin"/>
      </w:r>
      <w:r w:rsidRPr="009501EA">
        <w:rPr>
          <w:rFonts w:ascii="宋体" w:hAnsi="宋体"/>
          <w:color w:val="000000" w:themeColor="text1"/>
          <w:szCs w:val="21"/>
          <w:u w:val="single"/>
        </w:rPr>
        <w:instrText xml:space="preserve"> AUTOTEXT  input98 \* MERGEFORMAT </w:instrText>
      </w:r>
      <w:r w:rsidRPr="009501EA">
        <w:rPr>
          <w:rFonts w:ascii="宋体" w:hAnsi="宋体"/>
          <w:color w:val="000000" w:themeColor="text1"/>
          <w:szCs w:val="21"/>
          <w:u w:val="single"/>
        </w:rPr>
        <w:fldChar w:fldCharType="end"/>
      </w:r>
      <w:r w:rsidRPr="009501EA">
        <w:rPr>
          <w:rFonts w:ascii="宋体" w:hAnsi="宋体" w:hint="eastAsia"/>
          <w:color w:val="000000" w:themeColor="text1"/>
          <w:szCs w:val="21"/>
        </w:rPr>
        <w:t>（限制性</w:t>
      </w:r>
      <w:r w:rsidRPr="009501EA">
        <w:rPr>
          <w:rFonts w:ascii="宋体" w:hAnsi="宋体"/>
          <w:color w:val="000000" w:themeColor="text1"/>
          <w:szCs w:val="21"/>
        </w:rPr>
        <w:t>/否决性）惩戒方式。</w:t>
      </w:r>
    </w:p>
    <w:p w14:paraId="64E649A2" w14:textId="77777777" w:rsidR="009501EA" w:rsidRPr="009501EA" w:rsidRDefault="009501EA" w:rsidP="009501EA">
      <w:pPr>
        <w:adjustRightInd w:val="0"/>
        <w:snapToGrid w:val="0"/>
        <w:spacing w:line="400" w:lineRule="exact"/>
        <w:ind w:firstLineChars="200" w:firstLine="420"/>
        <w:rPr>
          <w:rFonts w:ascii="宋体" w:hAnsi="宋体" w:hint="eastAsia"/>
          <w:color w:val="000000" w:themeColor="text1"/>
          <w:szCs w:val="21"/>
        </w:rPr>
      </w:pPr>
      <w:proofErr w:type="gramStart"/>
      <w:r w:rsidRPr="009501EA">
        <w:rPr>
          <w:rFonts w:ascii="宋体" w:hAnsi="宋体" w:hint="eastAsia"/>
          <w:color w:val="000000" w:themeColor="text1"/>
          <w:szCs w:val="21"/>
        </w:rPr>
        <w:t>4.2  其他信誉要求</w:t>
      </w:r>
      <w:proofErr w:type="gramEnd"/>
    </w:p>
    <w:p w14:paraId="71A3B460" w14:textId="77777777" w:rsidR="009501EA" w:rsidRPr="009501EA" w:rsidRDefault="009501EA" w:rsidP="009501EA">
      <w:pPr>
        <w:adjustRightInd w:val="0"/>
        <w:snapToGrid w:val="0"/>
        <w:spacing w:line="360" w:lineRule="auto"/>
        <w:ind w:firstLineChars="200" w:firstLine="420"/>
        <w:rPr>
          <w:color w:val="000000" w:themeColor="text1"/>
        </w:rPr>
      </w:pPr>
      <w:r w:rsidRPr="009501EA">
        <w:rPr>
          <w:rFonts w:ascii="宋体" w:hAnsi="宋体" w:hint="eastAsia"/>
          <w:color w:val="000000" w:themeColor="text1"/>
          <w:szCs w:val="21"/>
        </w:rPr>
        <w:t xml:space="preserve"> </w:t>
      </w:r>
      <w:r w:rsidRPr="009501EA">
        <w:rPr>
          <w:rFonts w:ascii="宋体" w:hAnsi="宋体"/>
          <w:color w:val="000000" w:themeColor="text1"/>
          <w:szCs w:val="21"/>
        </w:rPr>
        <w:t xml:space="preserve">  </w:t>
      </w:r>
      <w:r w:rsidRPr="009501EA">
        <w:rPr>
          <w:rFonts w:ascii="宋体" w:hAnsi="宋体" w:hint="eastAsia"/>
          <w:color w:val="000000" w:themeColor="text1"/>
          <w:szCs w:val="21"/>
        </w:rPr>
        <w:t>（1）本专业承包工程招标对警示为施工安全风险企业</w:t>
      </w:r>
      <w:r w:rsidRPr="009501EA">
        <w:rPr>
          <w:rFonts w:ascii="宋体" w:hAnsi="宋体" w:cs="宋体" w:hint="eastAsia"/>
          <w:color w:val="000000" w:themeColor="text1"/>
          <w:u w:val="single"/>
        </w:rPr>
        <w:t>采用</w:t>
      </w:r>
      <w:r w:rsidRPr="009501EA">
        <w:rPr>
          <w:rFonts w:ascii="宋体" w:hAnsi="宋体"/>
          <w:color w:val="000000" w:themeColor="text1"/>
          <w:szCs w:val="21"/>
          <w:u w:val="single"/>
        </w:rPr>
        <w:fldChar w:fldCharType="begin"/>
      </w:r>
      <w:r w:rsidRPr="009501EA">
        <w:rPr>
          <w:rFonts w:ascii="宋体" w:hAnsi="宋体"/>
          <w:color w:val="000000" w:themeColor="text1"/>
          <w:szCs w:val="21"/>
          <w:u w:val="single"/>
        </w:rPr>
        <w:instrText xml:space="preserve"> AUTOTEXT  input777 \* MERGEFORMAT </w:instrText>
      </w:r>
      <w:r w:rsidRPr="009501EA">
        <w:rPr>
          <w:rFonts w:ascii="宋体" w:hAnsi="宋体"/>
          <w:color w:val="000000" w:themeColor="text1"/>
          <w:szCs w:val="21"/>
          <w:u w:val="single"/>
        </w:rPr>
        <w:fldChar w:fldCharType="end"/>
      </w:r>
      <w:r w:rsidRPr="009501EA">
        <w:rPr>
          <w:rFonts w:ascii="宋体" w:hAnsi="宋体" w:hint="eastAsia"/>
          <w:color w:val="000000" w:themeColor="text1"/>
          <w:szCs w:val="21"/>
        </w:rPr>
        <w:t>（采用/不采用）</w:t>
      </w:r>
      <w:r w:rsidRPr="009501EA">
        <w:rPr>
          <w:rFonts w:hint="eastAsia"/>
          <w:color w:val="000000" w:themeColor="text1"/>
        </w:rPr>
        <w:t>惩戒方式。</w:t>
      </w:r>
    </w:p>
    <w:p w14:paraId="304BAFA0" w14:textId="77777777" w:rsidR="009501EA" w:rsidRPr="009501EA" w:rsidRDefault="009501EA" w:rsidP="009501EA">
      <w:pPr>
        <w:adjustRightInd w:val="0"/>
        <w:snapToGrid w:val="0"/>
        <w:spacing w:line="360" w:lineRule="auto"/>
        <w:ind w:firstLineChars="337" w:firstLine="708"/>
        <w:rPr>
          <w:rFonts w:ascii="宋体" w:hAnsi="宋体" w:hint="eastAsia"/>
          <w:color w:val="000000" w:themeColor="text1"/>
          <w:szCs w:val="21"/>
        </w:rPr>
      </w:pPr>
      <w:r w:rsidRPr="009501EA">
        <w:rPr>
          <w:rFonts w:ascii="宋体" w:hAnsi="宋体" w:hint="eastAsia"/>
          <w:color w:val="000000" w:themeColor="text1"/>
          <w:szCs w:val="21"/>
        </w:rPr>
        <w:t>（2）其他要求：</w:t>
      </w:r>
      <w:r w:rsidRPr="009501EA">
        <w:rPr>
          <w:rFonts w:ascii="宋体" w:hAnsi="宋体" w:cs="宋体"/>
          <w:color w:val="000000" w:themeColor="text1"/>
          <w:u w:val="single"/>
        </w:rPr>
        <w:t xml:space="preserve">  </w:t>
      </w:r>
      <w:proofErr w:type="gramStart"/>
      <w:r w:rsidRPr="009501EA">
        <w:rPr>
          <w:rFonts w:ascii="宋体" w:hAnsi="宋体" w:cs="宋体"/>
          <w:color w:val="000000" w:themeColor="text1"/>
          <w:u w:val="single"/>
        </w:rPr>
        <w:t xml:space="preserve">/  </w:t>
      </w:r>
      <w:r w:rsidRPr="009501EA">
        <w:rPr>
          <w:rFonts w:ascii="宋体" w:hAnsi="宋体" w:cs="宋体" w:hint="eastAsia"/>
          <w:color w:val="000000" w:themeColor="text1"/>
        </w:rPr>
        <w:t>。</w:t>
      </w:r>
      <w:proofErr w:type="gramEnd"/>
    </w:p>
    <w:p w14:paraId="629D6491" w14:textId="77777777" w:rsidR="009501EA" w:rsidRPr="009501EA" w:rsidRDefault="009501EA" w:rsidP="009501EA">
      <w:pPr>
        <w:adjustRightInd w:val="0"/>
        <w:snapToGrid w:val="0"/>
        <w:spacing w:line="400" w:lineRule="exact"/>
        <w:rPr>
          <w:rFonts w:ascii="宋体" w:hAnsi="宋体" w:cs="宋体" w:hint="eastAsia"/>
          <w:color w:val="000000" w:themeColor="text1"/>
          <w:sz w:val="28"/>
        </w:rPr>
      </w:pPr>
      <w:r w:rsidRPr="009501EA">
        <w:rPr>
          <w:rFonts w:ascii="宋体" w:hAnsi="宋体" w:cs="宋体" w:hint="eastAsia"/>
          <w:color w:val="000000" w:themeColor="text1"/>
          <w:sz w:val="28"/>
        </w:rPr>
        <w:t>5</w:t>
      </w:r>
      <w:r w:rsidRPr="009501EA">
        <w:rPr>
          <w:rFonts w:ascii="宋体" w:hAnsi="宋体" w:cs="宋体"/>
          <w:color w:val="000000" w:themeColor="text1"/>
          <w:sz w:val="28"/>
        </w:rPr>
        <w:t>.招标文件的获取</w:t>
      </w:r>
    </w:p>
    <w:p w14:paraId="4B27E78A" w14:textId="77777777" w:rsidR="009501EA" w:rsidRPr="009501EA" w:rsidRDefault="009501EA" w:rsidP="009501EA">
      <w:pPr>
        <w:tabs>
          <w:tab w:val="left" w:pos="360"/>
        </w:tabs>
        <w:adjustRightInd w:val="0"/>
        <w:snapToGrid w:val="0"/>
        <w:spacing w:line="400" w:lineRule="exact"/>
        <w:ind w:leftChars="100" w:left="210" w:firstLineChars="100" w:firstLine="210"/>
        <w:jc w:val="left"/>
        <w:rPr>
          <w:rFonts w:ascii="宋体" w:hAnsi="宋体" w:cs="Arial" w:hint="eastAsia"/>
          <w:color w:val="000000" w:themeColor="text1"/>
          <w:szCs w:val="21"/>
        </w:rPr>
      </w:pPr>
      <w:bookmarkStart w:id="4" w:name="网络递交1"/>
      <w:r w:rsidRPr="009501EA">
        <w:rPr>
          <w:rFonts w:ascii="宋体" w:hAnsi="宋体" w:hint="eastAsia"/>
          <w:color w:val="000000" w:themeColor="text1"/>
          <w:szCs w:val="21"/>
        </w:rPr>
        <w:t>5.1凡有意参加投标者且资质符合本章第3款规定的，方可于</w:t>
      </w:r>
      <w:r w:rsidRPr="009501EA">
        <w:rPr>
          <w:rFonts w:ascii="宋体" w:hAnsi="宋体" w:cs="宋体" w:hint="eastAsia"/>
          <w:color w:val="000000" w:themeColor="text1"/>
          <w:u w:val="single"/>
        </w:rPr>
        <w:t>2025年8月21日至2025年8月27日</w:t>
      </w:r>
      <w:r w:rsidRPr="009501EA">
        <w:rPr>
          <w:color w:val="000000" w:themeColor="text1"/>
        </w:rPr>
        <w:fldChar w:fldCharType="begin"/>
      </w:r>
      <w:r w:rsidRPr="009501EA">
        <w:rPr>
          <w:color w:val="000000" w:themeColor="text1"/>
        </w:rPr>
        <w:instrText xml:space="preserve"> AUTOTEXT  input36 \* MERGEFORMAT </w:instrText>
      </w:r>
      <w:r w:rsidRPr="009501EA">
        <w:rPr>
          <w:color w:val="000000" w:themeColor="text1"/>
        </w:rPr>
        <w:fldChar w:fldCharType="end"/>
      </w:r>
      <w:r w:rsidRPr="009501EA">
        <w:rPr>
          <w:rFonts w:ascii="宋体" w:hAnsi="宋体"/>
          <w:color w:val="000000" w:themeColor="text1"/>
          <w:szCs w:val="21"/>
        </w:rPr>
        <w:t>，</w:t>
      </w:r>
      <w:r w:rsidRPr="009501EA">
        <w:rPr>
          <w:rFonts w:ascii="宋体" w:hAnsi="宋体" w:hint="eastAsia"/>
          <w:color w:val="000000" w:themeColor="text1"/>
          <w:szCs w:val="21"/>
        </w:rPr>
        <w:t>每日上午9时至11：30时，下午13：30时至17时，</w:t>
      </w:r>
      <w:r w:rsidRPr="009501EA">
        <w:rPr>
          <w:rFonts w:ascii="宋体" w:hAnsi="宋体" w:cs="Arial" w:hint="eastAsia"/>
          <w:color w:val="000000" w:themeColor="text1"/>
          <w:szCs w:val="21"/>
        </w:rPr>
        <w:t>通过线上领取或现场领取。</w:t>
      </w:r>
    </w:p>
    <w:p w14:paraId="54EA834E" w14:textId="77777777" w:rsidR="009501EA" w:rsidRPr="009501EA" w:rsidRDefault="009501EA" w:rsidP="009501EA">
      <w:pPr>
        <w:tabs>
          <w:tab w:val="left" w:pos="360"/>
        </w:tabs>
        <w:adjustRightInd w:val="0"/>
        <w:snapToGrid w:val="0"/>
        <w:spacing w:line="400" w:lineRule="exact"/>
        <w:ind w:leftChars="100" w:left="210" w:firstLineChars="100" w:firstLine="210"/>
        <w:jc w:val="left"/>
        <w:rPr>
          <w:rFonts w:ascii="宋体" w:hAnsi="宋体" w:cs="Arial" w:hint="eastAsia"/>
          <w:color w:val="000000" w:themeColor="text1"/>
          <w:szCs w:val="21"/>
        </w:rPr>
      </w:pPr>
      <w:r w:rsidRPr="009501EA">
        <w:rPr>
          <w:rFonts w:ascii="宋体" w:hAnsi="宋体" w:cs="Arial" w:hint="eastAsia"/>
          <w:color w:val="000000" w:themeColor="text1"/>
          <w:szCs w:val="21"/>
        </w:rPr>
        <w:t>现场领取：在北京市丰台区总部基地17区18号楼13层（详细地址）持有效的营业执照复印件加盖公章、有效的企业资质证书复印件加盖公章、授权委托书及委托代理人身份证或法定代表人身份证明书及法定代表人身份证，领取招标文件。</w:t>
      </w:r>
    </w:p>
    <w:p w14:paraId="43BC2FF0" w14:textId="77777777" w:rsidR="009501EA" w:rsidRPr="009501EA" w:rsidRDefault="009501EA" w:rsidP="009501EA">
      <w:pPr>
        <w:tabs>
          <w:tab w:val="left" w:pos="360"/>
        </w:tabs>
        <w:adjustRightInd w:val="0"/>
        <w:snapToGrid w:val="0"/>
        <w:spacing w:line="400" w:lineRule="exact"/>
        <w:ind w:leftChars="100" w:left="210" w:firstLineChars="100" w:firstLine="210"/>
        <w:jc w:val="left"/>
        <w:rPr>
          <w:rFonts w:ascii="宋体" w:hAnsi="宋体" w:cs="Arial" w:hint="eastAsia"/>
          <w:color w:val="000000" w:themeColor="text1"/>
          <w:szCs w:val="21"/>
        </w:rPr>
      </w:pPr>
      <w:r w:rsidRPr="009501EA">
        <w:rPr>
          <w:rFonts w:ascii="宋体" w:hAnsi="宋体" w:cs="Arial" w:hint="eastAsia"/>
          <w:color w:val="000000" w:themeColor="text1"/>
          <w:szCs w:val="21"/>
        </w:rPr>
        <w:t>线上领取：将有效的营业执照复印件加盖公章、有效的企业资质证书复印件加盖公章、授权委托书及委托代理人身份证或法定代表人身份证明书及法定代表人身份证扫描成1个PDF发送至邮箱jjzxzb@126.com，邮件主题为“项目名称+单位名称”。</w:t>
      </w:r>
    </w:p>
    <w:p w14:paraId="2587D38B" w14:textId="77777777" w:rsidR="009501EA" w:rsidRPr="009501EA" w:rsidRDefault="009501EA" w:rsidP="009501EA">
      <w:pPr>
        <w:tabs>
          <w:tab w:val="left" w:pos="360"/>
        </w:tabs>
        <w:adjustRightInd w:val="0"/>
        <w:snapToGrid w:val="0"/>
        <w:spacing w:line="400" w:lineRule="exact"/>
        <w:ind w:firstLineChars="200" w:firstLine="420"/>
        <w:jc w:val="left"/>
        <w:rPr>
          <w:rFonts w:ascii="宋体" w:hAnsi="宋体" w:hint="eastAsia"/>
          <w:color w:val="000000" w:themeColor="text1"/>
          <w:szCs w:val="21"/>
        </w:rPr>
      </w:pPr>
      <w:r w:rsidRPr="009501EA">
        <w:rPr>
          <w:rFonts w:ascii="宋体" w:hAnsi="宋体" w:hint="eastAsia"/>
          <w:color w:val="000000" w:themeColor="text1"/>
          <w:szCs w:val="21"/>
        </w:rPr>
        <w:t>5</w:t>
      </w:r>
      <w:r w:rsidRPr="009501EA">
        <w:rPr>
          <w:rFonts w:ascii="宋体" w:hAnsi="宋体"/>
          <w:color w:val="000000" w:themeColor="text1"/>
          <w:szCs w:val="21"/>
        </w:rPr>
        <w:t>.2</w:t>
      </w:r>
      <w:r w:rsidRPr="009501EA">
        <w:rPr>
          <w:rFonts w:ascii="宋体" w:hAnsi="宋体" w:hint="eastAsia"/>
          <w:color w:val="000000" w:themeColor="text1"/>
          <w:szCs w:val="21"/>
        </w:rPr>
        <w:t>招标文件每套售价</w:t>
      </w:r>
      <w:r w:rsidRPr="009501EA">
        <w:rPr>
          <w:rFonts w:ascii="宋体" w:hAnsi="宋体" w:hint="eastAsia"/>
          <w:color w:val="000000" w:themeColor="text1"/>
          <w:szCs w:val="21"/>
          <w:u w:val="single"/>
        </w:rPr>
        <w:t>0</w:t>
      </w:r>
      <w:r w:rsidRPr="009501EA">
        <w:rPr>
          <w:rFonts w:ascii="宋体" w:hAnsi="宋体" w:hint="eastAsia"/>
          <w:color w:val="000000" w:themeColor="text1"/>
          <w:szCs w:val="21"/>
        </w:rPr>
        <w:t>元，</w:t>
      </w:r>
      <w:r w:rsidRPr="009501EA">
        <w:rPr>
          <w:rFonts w:ascii="宋体" w:hAnsi="宋体"/>
          <w:color w:val="000000" w:themeColor="text1"/>
          <w:szCs w:val="21"/>
        </w:rPr>
        <w:t>图纸</w:t>
      </w:r>
      <w:r w:rsidRPr="009501EA">
        <w:rPr>
          <w:rFonts w:ascii="宋体" w:hAnsi="宋体" w:hint="eastAsia"/>
          <w:color w:val="000000" w:themeColor="text1"/>
          <w:szCs w:val="21"/>
        </w:rPr>
        <w:t>售价</w:t>
      </w:r>
      <w:r w:rsidRPr="009501EA">
        <w:rPr>
          <w:rFonts w:ascii="宋体" w:hAnsi="宋体" w:cs="宋体" w:hint="eastAsia"/>
          <w:color w:val="000000" w:themeColor="text1"/>
          <w:u w:val="single"/>
        </w:rPr>
        <w:t>0</w:t>
      </w:r>
      <w:r w:rsidRPr="009501EA">
        <w:rPr>
          <w:color w:val="000000" w:themeColor="text1"/>
        </w:rPr>
        <w:fldChar w:fldCharType="begin"/>
      </w:r>
      <w:r w:rsidRPr="009501EA">
        <w:rPr>
          <w:color w:val="000000" w:themeColor="text1"/>
        </w:rPr>
        <w:instrText xml:space="preserve"> AUTOTEXT  input66 \* MERGEFORMAT </w:instrText>
      </w:r>
      <w:r w:rsidRPr="009501EA">
        <w:rPr>
          <w:color w:val="000000" w:themeColor="text1"/>
        </w:rPr>
        <w:fldChar w:fldCharType="end"/>
      </w:r>
      <w:r w:rsidRPr="009501EA">
        <w:rPr>
          <w:rFonts w:ascii="宋体" w:hAnsi="宋体"/>
          <w:color w:val="000000" w:themeColor="text1"/>
          <w:szCs w:val="21"/>
        </w:rPr>
        <w:t>元</w:t>
      </w:r>
      <w:r w:rsidRPr="009501EA">
        <w:rPr>
          <w:rFonts w:ascii="宋体" w:hAnsi="宋体" w:hint="eastAsia"/>
          <w:color w:val="000000" w:themeColor="text1"/>
          <w:szCs w:val="21"/>
        </w:rPr>
        <w:t>/套</w:t>
      </w:r>
      <w:r w:rsidRPr="009501EA">
        <w:rPr>
          <w:rFonts w:ascii="宋体" w:hAnsi="宋体"/>
          <w:color w:val="000000" w:themeColor="text1"/>
          <w:szCs w:val="21"/>
        </w:rPr>
        <w:t>。</w:t>
      </w:r>
    </w:p>
    <w:p w14:paraId="66CB4EAA" w14:textId="77777777" w:rsidR="009501EA" w:rsidRPr="009501EA" w:rsidRDefault="009501EA" w:rsidP="009501EA">
      <w:pPr>
        <w:adjustRightInd w:val="0"/>
        <w:snapToGrid w:val="0"/>
        <w:spacing w:line="400" w:lineRule="exact"/>
        <w:rPr>
          <w:rFonts w:ascii="宋体" w:hAnsi="宋体" w:cs="宋体" w:hint="eastAsia"/>
          <w:color w:val="000000" w:themeColor="text1"/>
          <w:sz w:val="28"/>
        </w:rPr>
      </w:pPr>
      <w:r w:rsidRPr="009501EA">
        <w:rPr>
          <w:rFonts w:ascii="宋体" w:hAnsi="宋体" w:cs="宋体" w:hint="eastAsia"/>
          <w:color w:val="000000" w:themeColor="text1"/>
          <w:sz w:val="28"/>
        </w:rPr>
        <w:t>6</w:t>
      </w:r>
      <w:r w:rsidRPr="009501EA">
        <w:rPr>
          <w:rFonts w:ascii="宋体" w:hAnsi="宋体" w:cs="宋体"/>
          <w:color w:val="000000" w:themeColor="text1"/>
          <w:sz w:val="28"/>
        </w:rPr>
        <w:t>.投标文件的递交</w:t>
      </w:r>
    </w:p>
    <w:p w14:paraId="2095C16D" w14:textId="77777777" w:rsidR="009501EA" w:rsidRPr="009501EA" w:rsidRDefault="009501EA" w:rsidP="009501EA">
      <w:pPr>
        <w:snapToGrid w:val="0"/>
        <w:spacing w:line="400" w:lineRule="exact"/>
        <w:ind w:firstLineChars="202" w:firstLine="424"/>
        <w:rPr>
          <w:rFonts w:ascii="宋体"/>
          <w:color w:val="000000" w:themeColor="text1"/>
          <w:szCs w:val="21"/>
        </w:rPr>
      </w:pPr>
      <w:r w:rsidRPr="009501EA">
        <w:rPr>
          <w:rFonts w:ascii="宋体" w:hAnsi="宋体" w:hint="eastAsia"/>
          <w:color w:val="000000" w:themeColor="text1"/>
          <w:szCs w:val="21"/>
        </w:rPr>
        <w:t>投标文件递交的截止时间（投标截止时间）为</w:t>
      </w:r>
      <w:r w:rsidRPr="009501EA">
        <w:rPr>
          <w:rFonts w:ascii="宋体" w:hAnsi="宋体" w:cs="宋体" w:hint="eastAsia"/>
          <w:color w:val="000000" w:themeColor="text1"/>
          <w:u w:val="single"/>
        </w:rPr>
        <w:t>2025年9月10日9点30分，</w:t>
      </w:r>
      <w:r w:rsidRPr="009501EA">
        <w:rPr>
          <w:rFonts w:ascii="宋体" w:hAnsi="宋体" w:hint="eastAsia"/>
          <w:color w:val="000000" w:themeColor="text1"/>
          <w:szCs w:val="21"/>
        </w:rPr>
        <w:t>地点为：</w:t>
      </w:r>
      <w:r w:rsidRPr="009501EA">
        <w:rPr>
          <w:rFonts w:ascii="宋体" w:hAnsi="宋体" w:hint="eastAsia"/>
          <w:color w:val="000000" w:themeColor="text1"/>
          <w:szCs w:val="21"/>
          <w:u w:val="single"/>
        </w:rPr>
        <w:t>北京市东城区朝阳门内大街223号外交服务集团有限公司一层礼堂。</w:t>
      </w:r>
      <w:r w:rsidRPr="009501EA">
        <w:rPr>
          <w:rFonts w:ascii="宋体" w:hAnsi="宋体" w:hint="eastAsia"/>
          <w:color w:val="000000" w:themeColor="text1"/>
          <w:szCs w:val="21"/>
        </w:rPr>
        <w:t>（详细地址）。</w:t>
      </w:r>
    </w:p>
    <w:p w14:paraId="2C2A3B21" w14:textId="77777777" w:rsidR="009501EA" w:rsidRPr="009501EA" w:rsidRDefault="009501EA" w:rsidP="009501EA">
      <w:pPr>
        <w:adjustRightInd w:val="0"/>
        <w:snapToGrid w:val="0"/>
        <w:spacing w:line="400" w:lineRule="exact"/>
        <w:ind w:firstLineChars="200" w:firstLine="420"/>
        <w:jc w:val="left"/>
        <w:rPr>
          <w:rFonts w:ascii="宋体" w:hAnsi="宋体" w:hint="eastAsia"/>
          <w:color w:val="000000" w:themeColor="text1"/>
          <w:szCs w:val="21"/>
        </w:rPr>
      </w:pPr>
      <w:r w:rsidRPr="009501EA">
        <w:rPr>
          <w:rFonts w:ascii="宋体" w:hAnsi="宋体"/>
          <w:color w:val="000000" w:themeColor="text1"/>
          <w:szCs w:val="21"/>
        </w:rPr>
        <w:t xml:space="preserve"> </w:t>
      </w:r>
      <w:r w:rsidRPr="009501EA">
        <w:rPr>
          <w:rFonts w:ascii="宋体" w:hAnsi="宋体" w:hint="eastAsia"/>
          <w:color w:val="000000" w:themeColor="text1"/>
          <w:szCs w:val="21"/>
        </w:rPr>
        <w:t>逾期送达的投标文件，招标人不予受理</w:t>
      </w:r>
      <w:r w:rsidRPr="009501EA">
        <w:rPr>
          <w:color w:val="000000" w:themeColor="text1"/>
        </w:rPr>
        <w:fldChar w:fldCharType="begin"/>
      </w:r>
      <w:r w:rsidRPr="009501EA">
        <w:rPr>
          <w:color w:val="000000" w:themeColor="text1"/>
        </w:rPr>
        <w:instrText xml:space="preserve"> AUTOTEXT  input67 \* MERGEFORMAT </w:instrText>
      </w:r>
      <w:r w:rsidRPr="009501EA">
        <w:rPr>
          <w:color w:val="000000" w:themeColor="text1"/>
        </w:rPr>
        <w:fldChar w:fldCharType="end"/>
      </w:r>
      <w:r w:rsidRPr="009501EA">
        <w:rPr>
          <w:rFonts w:ascii="宋体" w:hAnsi="宋体" w:hint="eastAsia"/>
          <w:color w:val="000000" w:themeColor="text1"/>
          <w:szCs w:val="21"/>
        </w:rPr>
        <w:t>。</w:t>
      </w:r>
    </w:p>
    <w:p w14:paraId="6B2B343B" w14:textId="77777777" w:rsidR="009501EA" w:rsidRPr="009501EA" w:rsidRDefault="009501EA" w:rsidP="009501EA">
      <w:pPr>
        <w:adjustRightInd w:val="0"/>
        <w:snapToGrid w:val="0"/>
        <w:spacing w:line="400" w:lineRule="exact"/>
        <w:rPr>
          <w:rFonts w:ascii="宋体" w:hAnsi="宋体" w:cs="宋体" w:hint="eastAsia"/>
          <w:color w:val="000000" w:themeColor="text1"/>
          <w:sz w:val="28"/>
        </w:rPr>
      </w:pPr>
      <w:bookmarkStart w:id="5" w:name="现场递交1"/>
      <w:bookmarkEnd w:id="4"/>
      <w:bookmarkEnd w:id="5"/>
      <w:r w:rsidRPr="009501EA">
        <w:rPr>
          <w:rFonts w:ascii="宋体" w:hAnsi="宋体" w:cs="宋体" w:hint="eastAsia"/>
          <w:color w:val="000000" w:themeColor="text1"/>
          <w:sz w:val="28"/>
        </w:rPr>
        <w:t>7.发布公告的媒介</w:t>
      </w:r>
    </w:p>
    <w:p w14:paraId="737FB411" w14:textId="77777777" w:rsidR="009501EA" w:rsidRPr="009501EA" w:rsidRDefault="009501EA" w:rsidP="009501EA">
      <w:pPr>
        <w:adjustRightInd w:val="0"/>
        <w:snapToGrid w:val="0"/>
        <w:spacing w:line="400" w:lineRule="exact"/>
        <w:ind w:firstLineChars="202" w:firstLine="424"/>
        <w:jc w:val="left"/>
        <w:rPr>
          <w:rFonts w:ascii="宋体" w:hAnsi="宋体" w:hint="eastAsia"/>
          <w:color w:val="000000" w:themeColor="text1"/>
        </w:rPr>
      </w:pPr>
      <w:r w:rsidRPr="009501EA">
        <w:rPr>
          <w:rFonts w:ascii="宋体" w:hAnsi="宋体" w:hint="eastAsia"/>
          <w:color w:val="000000" w:themeColor="text1"/>
          <w:szCs w:val="21"/>
        </w:rPr>
        <w:t>本专业承包工程招标公告在</w:t>
      </w:r>
      <w:r w:rsidRPr="009501EA">
        <w:rPr>
          <w:rFonts w:ascii="宋体" w:hAnsi="宋体" w:cs="宋体" w:hint="eastAsia"/>
          <w:color w:val="000000" w:themeColor="text1"/>
          <w:u w:val="single"/>
        </w:rPr>
        <w:t>中国招标投标公共服务平台、中国政府采购网、外交服务</w:t>
      </w:r>
      <w:r w:rsidRPr="009501EA">
        <w:rPr>
          <w:rFonts w:ascii="宋体" w:hAnsi="宋体" w:cs="宋体" w:hint="eastAsia"/>
          <w:color w:val="000000" w:themeColor="text1"/>
          <w:u w:val="single"/>
        </w:rPr>
        <w:lastRenderedPageBreak/>
        <w:t>网、外交服务集团有限公司采购网</w:t>
      </w:r>
      <w:r w:rsidRPr="009501EA">
        <w:rPr>
          <w:rFonts w:ascii="宋体" w:hAnsi="宋体"/>
          <w:color w:val="000000" w:themeColor="text1"/>
          <w:szCs w:val="21"/>
          <w:u w:val="single"/>
        </w:rPr>
        <w:fldChar w:fldCharType="begin"/>
      </w:r>
      <w:r w:rsidRPr="009501EA">
        <w:rPr>
          <w:rFonts w:ascii="宋体" w:hAnsi="宋体"/>
          <w:color w:val="000000" w:themeColor="text1"/>
          <w:szCs w:val="21"/>
          <w:u w:val="single"/>
        </w:rPr>
        <w:instrText xml:space="preserve"> AUTOTEXT  input37 \* MERGEFORMAT </w:instrText>
      </w:r>
      <w:r w:rsidRPr="009501EA">
        <w:rPr>
          <w:rFonts w:ascii="宋体" w:hAnsi="宋体" w:hint="eastAsia"/>
          <w:color w:val="000000" w:themeColor="text1"/>
          <w:szCs w:val="21"/>
          <w:u w:val="single"/>
        </w:rPr>
        <w:fldChar w:fldCharType="separate"/>
      </w:r>
      <w:r w:rsidRPr="009501EA">
        <w:rPr>
          <w:rFonts w:ascii="宋体" w:hAnsi="宋体"/>
          <w:color w:val="000000" w:themeColor="text1"/>
          <w:szCs w:val="21"/>
          <w:u w:val="single"/>
        </w:rPr>
        <w:fldChar w:fldCharType="end"/>
      </w:r>
      <w:r w:rsidRPr="009501EA">
        <w:rPr>
          <w:rFonts w:ascii="宋体" w:hAnsi="宋体" w:hint="eastAsia"/>
          <w:color w:val="000000" w:themeColor="text1"/>
          <w:szCs w:val="21"/>
        </w:rPr>
        <w:t>（发布公告的媒介名称）上发布。</w:t>
      </w:r>
    </w:p>
    <w:p w14:paraId="052BDB1A" w14:textId="77777777" w:rsidR="009501EA" w:rsidRPr="009501EA" w:rsidRDefault="009501EA" w:rsidP="009501EA">
      <w:pPr>
        <w:adjustRightInd w:val="0"/>
        <w:snapToGrid w:val="0"/>
        <w:spacing w:line="400" w:lineRule="exact"/>
        <w:rPr>
          <w:rFonts w:ascii="宋体" w:hAnsi="宋体" w:cs="宋体" w:hint="eastAsia"/>
          <w:color w:val="000000" w:themeColor="text1"/>
          <w:sz w:val="28"/>
        </w:rPr>
      </w:pPr>
      <w:r w:rsidRPr="009501EA">
        <w:rPr>
          <w:rFonts w:ascii="宋体" w:hAnsi="宋体" w:cs="宋体"/>
          <w:color w:val="000000" w:themeColor="text1"/>
          <w:sz w:val="28"/>
        </w:rPr>
        <w:t>8.联系方式</w:t>
      </w:r>
    </w:p>
    <w:tbl>
      <w:tblPr>
        <w:tblStyle w:val="af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7"/>
        <w:gridCol w:w="2402"/>
        <w:gridCol w:w="1527"/>
        <w:gridCol w:w="3140"/>
      </w:tblGrid>
      <w:tr w:rsidR="009501EA" w:rsidRPr="009501EA" w14:paraId="003A2C88" w14:textId="77777777" w:rsidTr="002B4A8E">
        <w:trPr>
          <w:trHeight w:val="454"/>
          <w:jc w:val="center"/>
        </w:trPr>
        <w:tc>
          <w:tcPr>
            <w:tcW w:w="745" w:type="pct"/>
            <w:vAlign w:val="center"/>
          </w:tcPr>
          <w:p w14:paraId="7E812FB6" w14:textId="77777777" w:rsidR="009501EA" w:rsidRPr="009501EA" w:rsidRDefault="009501EA" w:rsidP="002B4A8E">
            <w:pPr>
              <w:topLinePunct/>
              <w:adjustRightInd w:val="0"/>
              <w:snapToGrid w:val="0"/>
              <w:spacing w:line="400" w:lineRule="exact"/>
              <w:jc w:val="right"/>
              <w:rPr>
                <w:rFonts w:ascii="宋体" w:hAnsi="宋体" w:hint="eastAsia"/>
                <w:color w:val="000000" w:themeColor="text1"/>
                <w:szCs w:val="21"/>
              </w:rPr>
            </w:pPr>
            <w:proofErr w:type="gramStart"/>
            <w:r w:rsidRPr="009501EA">
              <w:rPr>
                <w:rFonts w:ascii="宋体" w:hAnsi="宋体"/>
                <w:color w:val="000000" w:themeColor="text1"/>
                <w:szCs w:val="21"/>
              </w:rPr>
              <w:t xml:space="preserve">招 标 </w:t>
            </w:r>
            <w:proofErr w:type="gramEnd"/>
            <w:r w:rsidRPr="009501EA">
              <w:rPr>
                <w:rFonts w:ascii="宋体" w:hAnsi="宋体"/>
                <w:color w:val="000000" w:themeColor="text1"/>
                <w:szCs w:val="21"/>
              </w:rPr>
              <w:t>人：</w:t>
            </w:r>
          </w:p>
        </w:tc>
        <w:tc>
          <w:tcPr>
            <w:tcW w:w="1446" w:type="pct"/>
            <w:vAlign w:val="center"/>
          </w:tcPr>
          <w:p w14:paraId="3D104CF5" w14:textId="77777777" w:rsidR="009501EA" w:rsidRPr="009501EA" w:rsidRDefault="009501EA" w:rsidP="002B4A8E">
            <w:pPr>
              <w:topLinePunct/>
              <w:adjustRightInd w:val="0"/>
              <w:snapToGrid w:val="0"/>
              <w:spacing w:line="400" w:lineRule="exact"/>
              <w:rPr>
                <w:rFonts w:ascii="宋体" w:hAnsi="宋体" w:hint="eastAsia"/>
                <w:color w:val="000000" w:themeColor="text1"/>
                <w:szCs w:val="21"/>
              </w:rPr>
            </w:pPr>
            <w:r w:rsidRPr="009501EA">
              <w:rPr>
                <w:rFonts w:ascii="宋体" w:hAnsi="宋体" w:cs="宋体" w:hint="eastAsia"/>
                <w:color w:val="000000" w:themeColor="text1"/>
                <w:u w:val="single"/>
              </w:rPr>
              <w:t>北京外交人员服务局</w:t>
            </w:r>
            <w:r w:rsidRPr="009501EA">
              <w:rPr>
                <w:color w:val="000000" w:themeColor="text1"/>
              </w:rPr>
              <w:fldChar w:fldCharType="begin"/>
            </w:r>
            <w:r w:rsidRPr="009501EA">
              <w:rPr>
                <w:color w:val="000000" w:themeColor="text1"/>
              </w:rPr>
              <w:instrText xml:space="preserve"> AUTOTEXT  input614 \* MERGEFORMAT </w:instrText>
            </w:r>
            <w:r w:rsidRPr="009501EA">
              <w:rPr>
                <w:color w:val="000000" w:themeColor="text1"/>
              </w:rPr>
              <w:fldChar w:fldCharType="end"/>
            </w:r>
          </w:p>
        </w:tc>
        <w:tc>
          <w:tcPr>
            <w:tcW w:w="919" w:type="pct"/>
            <w:vAlign w:val="center"/>
          </w:tcPr>
          <w:p w14:paraId="356525F3" w14:textId="77777777" w:rsidR="009501EA" w:rsidRPr="009501EA" w:rsidRDefault="009501EA" w:rsidP="002B4A8E">
            <w:pPr>
              <w:topLinePunct/>
              <w:adjustRightInd w:val="0"/>
              <w:snapToGrid w:val="0"/>
              <w:spacing w:line="400" w:lineRule="exact"/>
              <w:jc w:val="right"/>
              <w:rPr>
                <w:rFonts w:ascii="宋体" w:hAnsi="宋体" w:hint="eastAsia"/>
                <w:color w:val="000000" w:themeColor="text1"/>
                <w:szCs w:val="21"/>
              </w:rPr>
            </w:pPr>
            <w:r w:rsidRPr="009501EA">
              <w:rPr>
                <w:rFonts w:ascii="宋体" w:hAnsi="宋体"/>
                <w:color w:val="000000" w:themeColor="text1"/>
                <w:szCs w:val="21"/>
              </w:rPr>
              <w:t>招标代理机构：</w:t>
            </w:r>
          </w:p>
        </w:tc>
        <w:tc>
          <w:tcPr>
            <w:tcW w:w="1890" w:type="pct"/>
            <w:vAlign w:val="center"/>
          </w:tcPr>
          <w:p w14:paraId="046DB80B" w14:textId="77777777" w:rsidR="009501EA" w:rsidRPr="009501EA" w:rsidRDefault="009501EA" w:rsidP="002B4A8E">
            <w:pPr>
              <w:topLinePunct/>
              <w:adjustRightInd w:val="0"/>
              <w:snapToGrid w:val="0"/>
              <w:spacing w:line="400" w:lineRule="exact"/>
              <w:rPr>
                <w:rFonts w:ascii="宋体" w:hAnsi="宋体" w:hint="eastAsia"/>
                <w:color w:val="000000" w:themeColor="text1"/>
                <w:szCs w:val="21"/>
              </w:rPr>
            </w:pPr>
            <w:r w:rsidRPr="009501EA">
              <w:rPr>
                <w:rFonts w:ascii="宋体" w:hAnsi="宋体" w:cs="宋体" w:hint="eastAsia"/>
                <w:color w:val="000000" w:themeColor="text1"/>
                <w:u w:val="single"/>
              </w:rPr>
              <w:t>建经投资咨询有限公司</w:t>
            </w:r>
            <w:r w:rsidRPr="009501EA">
              <w:rPr>
                <w:color w:val="000000" w:themeColor="text1"/>
              </w:rPr>
              <w:fldChar w:fldCharType="begin"/>
            </w:r>
            <w:r w:rsidRPr="009501EA">
              <w:rPr>
                <w:color w:val="000000" w:themeColor="text1"/>
              </w:rPr>
              <w:instrText xml:space="preserve"> AUTOTEXT  input615 \* MERGEFORMAT </w:instrText>
            </w:r>
            <w:r w:rsidRPr="009501EA">
              <w:rPr>
                <w:color w:val="000000" w:themeColor="text1"/>
              </w:rPr>
              <w:fldChar w:fldCharType="end"/>
            </w:r>
          </w:p>
        </w:tc>
      </w:tr>
      <w:tr w:rsidR="009501EA" w:rsidRPr="009501EA" w14:paraId="5773C9CC" w14:textId="77777777" w:rsidTr="002B4A8E">
        <w:trPr>
          <w:trHeight w:val="454"/>
          <w:jc w:val="center"/>
        </w:trPr>
        <w:tc>
          <w:tcPr>
            <w:tcW w:w="745" w:type="pct"/>
            <w:vAlign w:val="center"/>
          </w:tcPr>
          <w:p w14:paraId="52CB092A" w14:textId="77777777" w:rsidR="009501EA" w:rsidRPr="009501EA" w:rsidRDefault="009501EA" w:rsidP="002B4A8E">
            <w:pPr>
              <w:topLinePunct/>
              <w:adjustRightInd w:val="0"/>
              <w:snapToGrid w:val="0"/>
              <w:spacing w:line="400" w:lineRule="exact"/>
              <w:jc w:val="right"/>
              <w:rPr>
                <w:rFonts w:ascii="宋体" w:hAnsi="宋体" w:hint="eastAsia"/>
                <w:color w:val="000000" w:themeColor="text1"/>
                <w:szCs w:val="21"/>
              </w:rPr>
            </w:pPr>
            <w:proofErr w:type="gramStart"/>
            <w:r w:rsidRPr="009501EA">
              <w:rPr>
                <w:rFonts w:ascii="宋体" w:hAnsi="宋体"/>
                <w:color w:val="000000" w:themeColor="text1"/>
                <w:szCs w:val="21"/>
              </w:rPr>
              <w:t>地    址</w:t>
            </w:r>
            <w:proofErr w:type="gramEnd"/>
            <w:r w:rsidRPr="009501EA">
              <w:rPr>
                <w:rFonts w:ascii="宋体" w:hAnsi="宋体"/>
                <w:color w:val="000000" w:themeColor="text1"/>
                <w:szCs w:val="21"/>
              </w:rPr>
              <w:t>：</w:t>
            </w:r>
          </w:p>
        </w:tc>
        <w:tc>
          <w:tcPr>
            <w:tcW w:w="1446" w:type="pct"/>
            <w:vAlign w:val="center"/>
          </w:tcPr>
          <w:p w14:paraId="522B6D18" w14:textId="77777777" w:rsidR="009501EA" w:rsidRPr="009501EA" w:rsidRDefault="009501EA" w:rsidP="002B4A8E">
            <w:pPr>
              <w:topLinePunct/>
              <w:adjustRightInd w:val="0"/>
              <w:snapToGrid w:val="0"/>
              <w:spacing w:line="400" w:lineRule="exact"/>
              <w:rPr>
                <w:rFonts w:ascii="宋体" w:hAnsi="宋体" w:hint="eastAsia"/>
                <w:color w:val="000000" w:themeColor="text1"/>
                <w:szCs w:val="21"/>
              </w:rPr>
            </w:pPr>
            <w:bookmarkStart w:id="6" w:name="OLE_LINK8"/>
            <w:r w:rsidRPr="009501EA">
              <w:rPr>
                <w:rFonts w:ascii="宋体" w:hAnsi="宋体" w:cs="宋体" w:hint="eastAsia"/>
                <w:color w:val="000000" w:themeColor="text1"/>
                <w:u w:val="single"/>
              </w:rPr>
              <w:t>北京市东城区朝阳门内大街223号</w:t>
            </w:r>
            <w:bookmarkEnd w:id="6"/>
          </w:p>
        </w:tc>
        <w:tc>
          <w:tcPr>
            <w:tcW w:w="919" w:type="pct"/>
            <w:vAlign w:val="center"/>
          </w:tcPr>
          <w:p w14:paraId="67051BF7" w14:textId="77777777" w:rsidR="009501EA" w:rsidRPr="009501EA" w:rsidRDefault="009501EA" w:rsidP="002B4A8E">
            <w:pPr>
              <w:topLinePunct/>
              <w:adjustRightInd w:val="0"/>
              <w:snapToGrid w:val="0"/>
              <w:spacing w:line="400" w:lineRule="exact"/>
              <w:jc w:val="right"/>
              <w:rPr>
                <w:rFonts w:ascii="宋体" w:hAnsi="宋体" w:hint="eastAsia"/>
                <w:color w:val="000000" w:themeColor="text1"/>
                <w:szCs w:val="21"/>
              </w:rPr>
            </w:pPr>
            <w:proofErr w:type="gramStart"/>
            <w:r w:rsidRPr="009501EA">
              <w:rPr>
                <w:rFonts w:ascii="宋体" w:hAnsi="宋体"/>
                <w:color w:val="000000" w:themeColor="text1"/>
                <w:szCs w:val="21"/>
              </w:rPr>
              <w:t>地    址</w:t>
            </w:r>
            <w:proofErr w:type="gramEnd"/>
            <w:r w:rsidRPr="009501EA">
              <w:rPr>
                <w:rFonts w:ascii="宋体" w:hAnsi="宋体"/>
                <w:color w:val="000000" w:themeColor="text1"/>
                <w:szCs w:val="21"/>
              </w:rPr>
              <w:t>：</w:t>
            </w:r>
          </w:p>
        </w:tc>
        <w:tc>
          <w:tcPr>
            <w:tcW w:w="1890" w:type="pct"/>
            <w:vAlign w:val="center"/>
          </w:tcPr>
          <w:p w14:paraId="4A0EC24C" w14:textId="77777777" w:rsidR="009501EA" w:rsidRPr="009501EA" w:rsidRDefault="009501EA" w:rsidP="002B4A8E">
            <w:pPr>
              <w:topLinePunct/>
              <w:adjustRightInd w:val="0"/>
              <w:snapToGrid w:val="0"/>
              <w:spacing w:line="400" w:lineRule="exact"/>
              <w:rPr>
                <w:rFonts w:ascii="宋体" w:hAnsi="宋体" w:cs="宋体" w:hint="eastAsia"/>
                <w:color w:val="000000" w:themeColor="text1"/>
                <w:u w:val="single"/>
              </w:rPr>
            </w:pPr>
            <w:r w:rsidRPr="009501EA">
              <w:rPr>
                <w:rFonts w:ascii="宋体" w:hAnsi="宋体" w:cs="宋体" w:hint="eastAsia"/>
                <w:color w:val="000000" w:themeColor="text1"/>
                <w:u w:val="single"/>
              </w:rPr>
              <w:t>北京市丰台区188号总部基地17区18号楼13层</w:t>
            </w:r>
          </w:p>
          <w:p w14:paraId="3340C935" w14:textId="77777777" w:rsidR="009501EA" w:rsidRPr="009501EA" w:rsidRDefault="009501EA" w:rsidP="002B4A8E">
            <w:pPr>
              <w:topLinePunct/>
              <w:adjustRightInd w:val="0"/>
              <w:snapToGrid w:val="0"/>
              <w:spacing w:line="400" w:lineRule="exact"/>
              <w:rPr>
                <w:rFonts w:ascii="宋体" w:hAnsi="宋体" w:cs="宋体" w:hint="eastAsia"/>
                <w:color w:val="000000" w:themeColor="text1"/>
                <w:u w:val="single"/>
              </w:rPr>
            </w:pPr>
          </w:p>
        </w:tc>
      </w:tr>
      <w:tr w:rsidR="009501EA" w:rsidRPr="009501EA" w14:paraId="27274716" w14:textId="77777777" w:rsidTr="002B4A8E">
        <w:trPr>
          <w:trHeight w:val="454"/>
          <w:jc w:val="center"/>
        </w:trPr>
        <w:tc>
          <w:tcPr>
            <w:tcW w:w="745" w:type="pct"/>
            <w:vAlign w:val="center"/>
          </w:tcPr>
          <w:p w14:paraId="10118542" w14:textId="77777777" w:rsidR="009501EA" w:rsidRPr="009501EA" w:rsidRDefault="009501EA" w:rsidP="002B4A8E">
            <w:pPr>
              <w:topLinePunct/>
              <w:adjustRightInd w:val="0"/>
              <w:snapToGrid w:val="0"/>
              <w:spacing w:line="400" w:lineRule="exact"/>
              <w:jc w:val="right"/>
              <w:rPr>
                <w:rFonts w:ascii="宋体" w:hAnsi="宋体" w:hint="eastAsia"/>
                <w:color w:val="000000" w:themeColor="text1"/>
                <w:szCs w:val="21"/>
              </w:rPr>
            </w:pPr>
            <w:proofErr w:type="gramStart"/>
            <w:r w:rsidRPr="009501EA">
              <w:rPr>
                <w:rFonts w:ascii="宋体" w:hAnsi="宋体"/>
                <w:color w:val="000000" w:themeColor="text1"/>
                <w:szCs w:val="21"/>
              </w:rPr>
              <w:t xml:space="preserve">联 系 </w:t>
            </w:r>
            <w:proofErr w:type="gramEnd"/>
            <w:r w:rsidRPr="009501EA">
              <w:rPr>
                <w:rFonts w:ascii="宋体" w:hAnsi="宋体"/>
                <w:color w:val="000000" w:themeColor="text1"/>
                <w:szCs w:val="21"/>
              </w:rPr>
              <w:t>人：</w:t>
            </w:r>
          </w:p>
        </w:tc>
        <w:tc>
          <w:tcPr>
            <w:tcW w:w="1446" w:type="pct"/>
            <w:vAlign w:val="center"/>
          </w:tcPr>
          <w:p w14:paraId="0B31E8E8" w14:textId="77777777" w:rsidR="009501EA" w:rsidRPr="009501EA" w:rsidRDefault="009501EA" w:rsidP="002B4A8E">
            <w:pPr>
              <w:topLinePunct/>
              <w:adjustRightInd w:val="0"/>
              <w:snapToGrid w:val="0"/>
              <w:spacing w:line="400" w:lineRule="exact"/>
              <w:rPr>
                <w:rFonts w:ascii="宋体" w:hAnsi="宋体" w:hint="eastAsia"/>
                <w:color w:val="000000" w:themeColor="text1"/>
                <w:szCs w:val="21"/>
              </w:rPr>
            </w:pPr>
            <w:r w:rsidRPr="009501EA">
              <w:rPr>
                <w:rFonts w:ascii="宋体" w:hAnsi="宋体" w:cs="宋体" w:hint="eastAsia"/>
                <w:color w:val="000000" w:themeColor="text1"/>
                <w:u w:val="single"/>
              </w:rPr>
              <w:t>王老师</w:t>
            </w:r>
          </w:p>
        </w:tc>
        <w:tc>
          <w:tcPr>
            <w:tcW w:w="919" w:type="pct"/>
            <w:vAlign w:val="center"/>
          </w:tcPr>
          <w:p w14:paraId="14C0BB0A" w14:textId="77777777" w:rsidR="009501EA" w:rsidRPr="009501EA" w:rsidRDefault="009501EA" w:rsidP="002B4A8E">
            <w:pPr>
              <w:topLinePunct/>
              <w:adjustRightInd w:val="0"/>
              <w:snapToGrid w:val="0"/>
              <w:spacing w:line="400" w:lineRule="exact"/>
              <w:jc w:val="right"/>
              <w:rPr>
                <w:rFonts w:ascii="宋体" w:hAnsi="宋体" w:hint="eastAsia"/>
                <w:color w:val="000000" w:themeColor="text1"/>
                <w:szCs w:val="21"/>
              </w:rPr>
            </w:pPr>
            <w:proofErr w:type="gramStart"/>
            <w:r w:rsidRPr="009501EA">
              <w:rPr>
                <w:rFonts w:ascii="宋体" w:hAnsi="宋体"/>
                <w:color w:val="000000" w:themeColor="text1"/>
                <w:szCs w:val="21"/>
              </w:rPr>
              <w:t xml:space="preserve">联 系 </w:t>
            </w:r>
            <w:proofErr w:type="gramEnd"/>
            <w:r w:rsidRPr="009501EA">
              <w:rPr>
                <w:rFonts w:ascii="宋体" w:hAnsi="宋体"/>
                <w:color w:val="000000" w:themeColor="text1"/>
                <w:szCs w:val="21"/>
              </w:rPr>
              <w:t>人：</w:t>
            </w:r>
          </w:p>
        </w:tc>
        <w:tc>
          <w:tcPr>
            <w:tcW w:w="1890" w:type="pct"/>
            <w:vAlign w:val="center"/>
          </w:tcPr>
          <w:p w14:paraId="40D42F4C" w14:textId="77777777" w:rsidR="009501EA" w:rsidRPr="009501EA" w:rsidRDefault="009501EA" w:rsidP="002B4A8E">
            <w:pPr>
              <w:topLinePunct/>
              <w:adjustRightInd w:val="0"/>
              <w:snapToGrid w:val="0"/>
              <w:spacing w:line="400" w:lineRule="exact"/>
              <w:rPr>
                <w:rFonts w:ascii="宋体" w:hAnsi="宋体" w:hint="eastAsia"/>
                <w:color w:val="000000" w:themeColor="text1"/>
                <w:szCs w:val="21"/>
              </w:rPr>
            </w:pPr>
            <w:r w:rsidRPr="009501EA">
              <w:rPr>
                <w:rFonts w:ascii="宋体" w:hAnsi="宋体" w:cs="宋体" w:hint="eastAsia"/>
                <w:color w:val="000000" w:themeColor="text1"/>
                <w:u w:val="single"/>
              </w:rPr>
              <w:t>杨梦洁、陈文彪、向生建、赵金丹</w:t>
            </w:r>
          </w:p>
        </w:tc>
      </w:tr>
      <w:tr w:rsidR="009501EA" w:rsidRPr="009501EA" w14:paraId="0311382B" w14:textId="77777777" w:rsidTr="002B4A8E">
        <w:trPr>
          <w:trHeight w:val="454"/>
          <w:jc w:val="center"/>
        </w:trPr>
        <w:tc>
          <w:tcPr>
            <w:tcW w:w="745" w:type="pct"/>
            <w:vAlign w:val="center"/>
          </w:tcPr>
          <w:p w14:paraId="28DECD9E" w14:textId="77777777" w:rsidR="009501EA" w:rsidRPr="009501EA" w:rsidRDefault="009501EA" w:rsidP="002B4A8E">
            <w:pPr>
              <w:topLinePunct/>
              <w:adjustRightInd w:val="0"/>
              <w:snapToGrid w:val="0"/>
              <w:spacing w:line="400" w:lineRule="exact"/>
              <w:jc w:val="right"/>
              <w:rPr>
                <w:rFonts w:ascii="宋体" w:hAnsi="宋体" w:hint="eastAsia"/>
                <w:color w:val="000000" w:themeColor="text1"/>
                <w:szCs w:val="21"/>
              </w:rPr>
            </w:pPr>
            <w:proofErr w:type="gramStart"/>
            <w:r w:rsidRPr="009501EA">
              <w:rPr>
                <w:rFonts w:ascii="宋体" w:hAnsi="宋体"/>
                <w:color w:val="000000" w:themeColor="text1"/>
                <w:szCs w:val="21"/>
              </w:rPr>
              <w:t>电    话</w:t>
            </w:r>
            <w:proofErr w:type="gramEnd"/>
            <w:r w:rsidRPr="009501EA">
              <w:rPr>
                <w:rFonts w:ascii="宋体" w:hAnsi="宋体"/>
                <w:color w:val="000000" w:themeColor="text1"/>
                <w:szCs w:val="21"/>
              </w:rPr>
              <w:t>：</w:t>
            </w:r>
          </w:p>
        </w:tc>
        <w:tc>
          <w:tcPr>
            <w:tcW w:w="1446" w:type="pct"/>
            <w:vAlign w:val="center"/>
          </w:tcPr>
          <w:p w14:paraId="0682E9D6" w14:textId="77777777" w:rsidR="009501EA" w:rsidRPr="009501EA" w:rsidRDefault="009501EA" w:rsidP="002B4A8E">
            <w:pPr>
              <w:topLinePunct/>
              <w:adjustRightInd w:val="0"/>
              <w:snapToGrid w:val="0"/>
              <w:spacing w:line="400" w:lineRule="exact"/>
              <w:rPr>
                <w:rFonts w:ascii="宋体" w:hAnsi="宋体" w:hint="eastAsia"/>
                <w:color w:val="000000" w:themeColor="text1"/>
                <w:szCs w:val="21"/>
              </w:rPr>
            </w:pPr>
            <w:r w:rsidRPr="009501EA">
              <w:rPr>
                <w:rFonts w:ascii="宋体" w:hAnsi="宋体" w:cs="宋体"/>
                <w:color w:val="000000" w:themeColor="text1"/>
                <w:u w:val="single"/>
              </w:rPr>
              <w:t>010-65120459</w:t>
            </w:r>
          </w:p>
        </w:tc>
        <w:tc>
          <w:tcPr>
            <w:tcW w:w="919" w:type="pct"/>
            <w:vAlign w:val="center"/>
          </w:tcPr>
          <w:p w14:paraId="67517C80" w14:textId="77777777" w:rsidR="009501EA" w:rsidRPr="009501EA" w:rsidRDefault="009501EA" w:rsidP="002B4A8E">
            <w:pPr>
              <w:topLinePunct/>
              <w:adjustRightInd w:val="0"/>
              <w:snapToGrid w:val="0"/>
              <w:spacing w:line="400" w:lineRule="exact"/>
              <w:jc w:val="right"/>
              <w:rPr>
                <w:rFonts w:ascii="宋体" w:hAnsi="宋体" w:hint="eastAsia"/>
                <w:color w:val="000000" w:themeColor="text1"/>
                <w:szCs w:val="21"/>
              </w:rPr>
            </w:pPr>
            <w:proofErr w:type="gramStart"/>
            <w:r w:rsidRPr="009501EA">
              <w:rPr>
                <w:rFonts w:ascii="宋体" w:hAnsi="宋体"/>
                <w:color w:val="000000" w:themeColor="text1"/>
                <w:szCs w:val="21"/>
              </w:rPr>
              <w:t>电    话</w:t>
            </w:r>
            <w:proofErr w:type="gramEnd"/>
            <w:r w:rsidRPr="009501EA">
              <w:rPr>
                <w:rFonts w:ascii="宋体" w:hAnsi="宋体"/>
                <w:color w:val="000000" w:themeColor="text1"/>
                <w:szCs w:val="21"/>
              </w:rPr>
              <w:t>：</w:t>
            </w:r>
          </w:p>
        </w:tc>
        <w:tc>
          <w:tcPr>
            <w:tcW w:w="1890" w:type="pct"/>
            <w:vAlign w:val="center"/>
          </w:tcPr>
          <w:p w14:paraId="3C221876" w14:textId="77777777" w:rsidR="009501EA" w:rsidRPr="009501EA" w:rsidRDefault="009501EA" w:rsidP="002B4A8E">
            <w:pPr>
              <w:topLinePunct/>
              <w:adjustRightInd w:val="0"/>
              <w:snapToGrid w:val="0"/>
              <w:spacing w:line="400" w:lineRule="exact"/>
              <w:rPr>
                <w:rFonts w:ascii="宋体" w:hAnsi="宋体" w:hint="eastAsia"/>
                <w:color w:val="000000" w:themeColor="text1"/>
                <w:szCs w:val="21"/>
              </w:rPr>
            </w:pPr>
            <w:r w:rsidRPr="009501EA">
              <w:rPr>
                <w:rFonts w:ascii="宋体" w:hAnsi="宋体" w:cs="宋体"/>
                <w:color w:val="000000" w:themeColor="text1"/>
                <w:u w:val="single"/>
              </w:rPr>
              <w:t>010-51361371 13691461737</w:t>
            </w:r>
          </w:p>
        </w:tc>
      </w:tr>
      <w:tr w:rsidR="009501EA" w:rsidRPr="009501EA" w14:paraId="50C6F9AB" w14:textId="77777777" w:rsidTr="002B4A8E">
        <w:trPr>
          <w:trHeight w:val="454"/>
          <w:jc w:val="center"/>
        </w:trPr>
        <w:tc>
          <w:tcPr>
            <w:tcW w:w="745" w:type="pct"/>
            <w:vAlign w:val="center"/>
          </w:tcPr>
          <w:p w14:paraId="46A4802B" w14:textId="77777777" w:rsidR="009501EA" w:rsidRPr="009501EA" w:rsidRDefault="009501EA" w:rsidP="002B4A8E">
            <w:pPr>
              <w:topLinePunct/>
              <w:adjustRightInd w:val="0"/>
              <w:snapToGrid w:val="0"/>
              <w:spacing w:line="400" w:lineRule="exact"/>
              <w:jc w:val="right"/>
              <w:rPr>
                <w:rFonts w:ascii="宋体" w:hAnsi="宋体" w:hint="eastAsia"/>
                <w:color w:val="000000" w:themeColor="text1"/>
                <w:szCs w:val="21"/>
              </w:rPr>
            </w:pPr>
            <w:proofErr w:type="gramStart"/>
            <w:r w:rsidRPr="009501EA">
              <w:rPr>
                <w:rFonts w:ascii="宋体" w:hAnsi="宋体"/>
                <w:color w:val="000000" w:themeColor="text1"/>
                <w:szCs w:val="21"/>
              </w:rPr>
              <w:t>传    真</w:t>
            </w:r>
            <w:proofErr w:type="gramEnd"/>
            <w:r w:rsidRPr="009501EA">
              <w:rPr>
                <w:rFonts w:ascii="宋体" w:hAnsi="宋体"/>
                <w:color w:val="000000" w:themeColor="text1"/>
                <w:szCs w:val="21"/>
              </w:rPr>
              <w:t>：</w:t>
            </w:r>
          </w:p>
        </w:tc>
        <w:tc>
          <w:tcPr>
            <w:tcW w:w="1446" w:type="pct"/>
            <w:vAlign w:val="center"/>
          </w:tcPr>
          <w:p w14:paraId="2FD5D475" w14:textId="77777777" w:rsidR="009501EA" w:rsidRPr="009501EA" w:rsidRDefault="009501EA" w:rsidP="002B4A8E">
            <w:pPr>
              <w:topLinePunct/>
              <w:adjustRightInd w:val="0"/>
              <w:snapToGrid w:val="0"/>
              <w:spacing w:line="400" w:lineRule="exact"/>
              <w:rPr>
                <w:rFonts w:ascii="宋体" w:hAnsi="宋体" w:hint="eastAsia"/>
                <w:color w:val="000000" w:themeColor="text1"/>
                <w:szCs w:val="21"/>
              </w:rPr>
            </w:pPr>
            <w:r w:rsidRPr="009501EA">
              <w:rPr>
                <w:rFonts w:ascii="宋体" w:hAnsi="宋体" w:cs="宋体"/>
                <w:color w:val="000000" w:themeColor="text1"/>
                <w:u w:val="single"/>
              </w:rPr>
              <w:t>/</w:t>
            </w:r>
            <w:r w:rsidRPr="009501EA">
              <w:rPr>
                <w:color w:val="000000" w:themeColor="text1"/>
              </w:rPr>
              <w:fldChar w:fldCharType="begin"/>
            </w:r>
            <w:r w:rsidRPr="009501EA">
              <w:rPr>
                <w:color w:val="000000" w:themeColor="text1"/>
              </w:rPr>
              <w:instrText xml:space="preserve"> AUTOTEXT  input624 \* MERGEFORMAT </w:instrText>
            </w:r>
            <w:r w:rsidRPr="009501EA">
              <w:rPr>
                <w:color w:val="000000" w:themeColor="text1"/>
              </w:rPr>
              <w:fldChar w:fldCharType="end"/>
            </w:r>
          </w:p>
        </w:tc>
        <w:tc>
          <w:tcPr>
            <w:tcW w:w="919" w:type="pct"/>
            <w:vAlign w:val="center"/>
          </w:tcPr>
          <w:p w14:paraId="39444706" w14:textId="77777777" w:rsidR="009501EA" w:rsidRPr="009501EA" w:rsidRDefault="009501EA" w:rsidP="002B4A8E">
            <w:pPr>
              <w:topLinePunct/>
              <w:adjustRightInd w:val="0"/>
              <w:snapToGrid w:val="0"/>
              <w:spacing w:line="400" w:lineRule="exact"/>
              <w:jc w:val="right"/>
              <w:rPr>
                <w:rFonts w:ascii="宋体" w:hAnsi="宋体" w:hint="eastAsia"/>
                <w:color w:val="000000" w:themeColor="text1"/>
                <w:szCs w:val="21"/>
              </w:rPr>
            </w:pPr>
            <w:proofErr w:type="gramStart"/>
            <w:r w:rsidRPr="009501EA">
              <w:rPr>
                <w:rFonts w:ascii="宋体" w:hAnsi="宋体"/>
                <w:color w:val="000000" w:themeColor="text1"/>
                <w:szCs w:val="21"/>
              </w:rPr>
              <w:t>传    真</w:t>
            </w:r>
            <w:proofErr w:type="gramEnd"/>
            <w:r w:rsidRPr="009501EA">
              <w:rPr>
                <w:rFonts w:ascii="宋体" w:hAnsi="宋体"/>
                <w:color w:val="000000" w:themeColor="text1"/>
                <w:szCs w:val="21"/>
              </w:rPr>
              <w:t>：</w:t>
            </w:r>
          </w:p>
        </w:tc>
        <w:tc>
          <w:tcPr>
            <w:tcW w:w="1890" w:type="pct"/>
            <w:vAlign w:val="center"/>
          </w:tcPr>
          <w:p w14:paraId="0B6585B4" w14:textId="77777777" w:rsidR="009501EA" w:rsidRPr="009501EA" w:rsidRDefault="009501EA" w:rsidP="002B4A8E">
            <w:pPr>
              <w:topLinePunct/>
              <w:adjustRightInd w:val="0"/>
              <w:snapToGrid w:val="0"/>
              <w:spacing w:line="400" w:lineRule="exact"/>
              <w:rPr>
                <w:rFonts w:ascii="宋体" w:hAnsi="宋体" w:hint="eastAsia"/>
                <w:color w:val="000000" w:themeColor="text1"/>
                <w:szCs w:val="21"/>
              </w:rPr>
            </w:pPr>
            <w:r w:rsidRPr="009501EA">
              <w:rPr>
                <w:rFonts w:ascii="宋体" w:hAnsi="宋体" w:cs="宋体"/>
                <w:color w:val="000000" w:themeColor="text1"/>
                <w:u w:val="single"/>
              </w:rPr>
              <w:t>/</w:t>
            </w:r>
            <w:r w:rsidRPr="009501EA">
              <w:rPr>
                <w:color w:val="000000" w:themeColor="text1"/>
              </w:rPr>
              <w:fldChar w:fldCharType="begin"/>
            </w:r>
            <w:r w:rsidRPr="009501EA">
              <w:rPr>
                <w:color w:val="000000" w:themeColor="text1"/>
              </w:rPr>
              <w:instrText xml:space="preserve"> AUTOTEXT  input625 \* MERGEFORMAT </w:instrText>
            </w:r>
            <w:r w:rsidRPr="009501EA">
              <w:rPr>
                <w:color w:val="000000" w:themeColor="text1"/>
              </w:rPr>
              <w:fldChar w:fldCharType="end"/>
            </w:r>
          </w:p>
        </w:tc>
      </w:tr>
      <w:tr w:rsidR="009501EA" w:rsidRPr="009501EA" w14:paraId="4ACFCAA8" w14:textId="77777777" w:rsidTr="002B4A8E">
        <w:trPr>
          <w:trHeight w:val="454"/>
          <w:jc w:val="center"/>
        </w:trPr>
        <w:tc>
          <w:tcPr>
            <w:tcW w:w="745" w:type="pct"/>
            <w:vAlign w:val="center"/>
          </w:tcPr>
          <w:p w14:paraId="7C65068F" w14:textId="77777777" w:rsidR="009501EA" w:rsidRPr="009501EA" w:rsidRDefault="009501EA" w:rsidP="002B4A8E">
            <w:pPr>
              <w:topLinePunct/>
              <w:adjustRightInd w:val="0"/>
              <w:snapToGrid w:val="0"/>
              <w:spacing w:line="400" w:lineRule="exact"/>
              <w:jc w:val="right"/>
              <w:rPr>
                <w:rFonts w:ascii="宋体" w:hAnsi="宋体" w:hint="eastAsia"/>
                <w:color w:val="000000" w:themeColor="text1"/>
                <w:szCs w:val="21"/>
              </w:rPr>
            </w:pPr>
            <w:r w:rsidRPr="009501EA">
              <w:rPr>
                <w:rFonts w:ascii="宋体" w:hAnsi="宋体"/>
                <w:color w:val="000000" w:themeColor="text1"/>
                <w:szCs w:val="21"/>
              </w:rPr>
              <w:t>电子邮</w:t>
            </w:r>
            <w:r w:rsidRPr="009501EA">
              <w:rPr>
                <w:rFonts w:ascii="宋体" w:hAnsi="宋体" w:hint="eastAsia"/>
                <w:color w:val="000000" w:themeColor="text1"/>
                <w:szCs w:val="21"/>
              </w:rPr>
              <w:t>箱</w:t>
            </w:r>
            <w:r w:rsidRPr="009501EA">
              <w:rPr>
                <w:rFonts w:ascii="宋体" w:hAnsi="宋体"/>
                <w:color w:val="000000" w:themeColor="text1"/>
                <w:szCs w:val="21"/>
              </w:rPr>
              <w:t>：</w:t>
            </w:r>
          </w:p>
        </w:tc>
        <w:tc>
          <w:tcPr>
            <w:tcW w:w="1446" w:type="pct"/>
            <w:vAlign w:val="center"/>
          </w:tcPr>
          <w:p w14:paraId="4AB99C4D" w14:textId="77777777" w:rsidR="009501EA" w:rsidRPr="009501EA" w:rsidRDefault="009501EA" w:rsidP="002B4A8E">
            <w:pPr>
              <w:topLinePunct/>
              <w:adjustRightInd w:val="0"/>
              <w:snapToGrid w:val="0"/>
              <w:spacing w:line="400" w:lineRule="exact"/>
              <w:rPr>
                <w:rFonts w:ascii="宋体" w:hAnsi="宋体" w:hint="eastAsia"/>
                <w:color w:val="000000" w:themeColor="text1"/>
                <w:szCs w:val="21"/>
              </w:rPr>
            </w:pPr>
            <w:r w:rsidRPr="009501EA">
              <w:rPr>
                <w:rFonts w:ascii="宋体" w:hAnsi="宋体" w:cs="宋体"/>
                <w:color w:val="000000" w:themeColor="text1"/>
                <w:u w:val="single"/>
              </w:rPr>
              <w:t>/</w:t>
            </w:r>
            <w:r w:rsidRPr="009501EA">
              <w:rPr>
                <w:color w:val="000000" w:themeColor="text1"/>
              </w:rPr>
              <w:fldChar w:fldCharType="begin"/>
            </w:r>
            <w:r w:rsidRPr="009501EA">
              <w:rPr>
                <w:color w:val="000000" w:themeColor="text1"/>
              </w:rPr>
              <w:instrText xml:space="preserve"> AUTOTEXT  input626 \* MERGEFORMAT </w:instrText>
            </w:r>
            <w:r w:rsidRPr="009501EA">
              <w:rPr>
                <w:color w:val="000000" w:themeColor="text1"/>
              </w:rPr>
              <w:fldChar w:fldCharType="end"/>
            </w:r>
          </w:p>
        </w:tc>
        <w:tc>
          <w:tcPr>
            <w:tcW w:w="919" w:type="pct"/>
            <w:vAlign w:val="center"/>
          </w:tcPr>
          <w:p w14:paraId="4DAE15A8" w14:textId="77777777" w:rsidR="009501EA" w:rsidRPr="009501EA" w:rsidRDefault="009501EA" w:rsidP="002B4A8E">
            <w:pPr>
              <w:topLinePunct/>
              <w:adjustRightInd w:val="0"/>
              <w:snapToGrid w:val="0"/>
              <w:spacing w:line="400" w:lineRule="exact"/>
              <w:jc w:val="right"/>
              <w:rPr>
                <w:rFonts w:ascii="宋体" w:hAnsi="宋体" w:hint="eastAsia"/>
                <w:color w:val="000000" w:themeColor="text1"/>
                <w:szCs w:val="21"/>
              </w:rPr>
            </w:pPr>
            <w:r w:rsidRPr="009501EA">
              <w:rPr>
                <w:rFonts w:ascii="宋体" w:hAnsi="宋体"/>
                <w:color w:val="000000" w:themeColor="text1"/>
                <w:szCs w:val="21"/>
              </w:rPr>
              <w:t>电子邮</w:t>
            </w:r>
            <w:r w:rsidRPr="009501EA">
              <w:rPr>
                <w:rFonts w:ascii="宋体" w:hAnsi="宋体" w:hint="eastAsia"/>
                <w:color w:val="000000" w:themeColor="text1"/>
                <w:szCs w:val="21"/>
              </w:rPr>
              <w:t>箱</w:t>
            </w:r>
            <w:r w:rsidRPr="009501EA">
              <w:rPr>
                <w:rFonts w:ascii="宋体" w:hAnsi="宋体"/>
                <w:color w:val="000000" w:themeColor="text1"/>
                <w:szCs w:val="21"/>
              </w:rPr>
              <w:t>：</w:t>
            </w:r>
          </w:p>
        </w:tc>
        <w:tc>
          <w:tcPr>
            <w:tcW w:w="1890" w:type="pct"/>
            <w:vAlign w:val="center"/>
          </w:tcPr>
          <w:p w14:paraId="2A81A626" w14:textId="77777777" w:rsidR="009501EA" w:rsidRPr="009501EA" w:rsidRDefault="009501EA" w:rsidP="002B4A8E">
            <w:pPr>
              <w:topLinePunct/>
              <w:adjustRightInd w:val="0"/>
              <w:snapToGrid w:val="0"/>
              <w:spacing w:line="400" w:lineRule="exact"/>
              <w:rPr>
                <w:rFonts w:ascii="宋体" w:hAnsi="宋体" w:hint="eastAsia"/>
                <w:color w:val="000000" w:themeColor="text1"/>
                <w:szCs w:val="21"/>
              </w:rPr>
            </w:pPr>
            <w:r w:rsidRPr="009501EA">
              <w:rPr>
                <w:rFonts w:ascii="宋体" w:hAnsi="宋体" w:cs="宋体"/>
                <w:color w:val="000000" w:themeColor="text1"/>
                <w:u w:val="single"/>
              </w:rPr>
              <w:t xml:space="preserve">jjzxzb@126.com </w:t>
            </w:r>
            <w:r w:rsidRPr="009501EA">
              <w:rPr>
                <w:color w:val="000000" w:themeColor="text1"/>
              </w:rPr>
              <w:fldChar w:fldCharType="begin"/>
            </w:r>
            <w:r w:rsidRPr="009501EA">
              <w:rPr>
                <w:color w:val="000000" w:themeColor="text1"/>
              </w:rPr>
              <w:instrText xml:space="preserve"> AUTOTEXT  input627 \* MERGEFORMAT </w:instrText>
            </w:r>
            <w:r w:rsidRPr="009501EA">
              <w:rPr>
                <w:color w:val="000000" w:themeColor="text1"/>
              </w:rPr>
              <w:fldChar w:fldCharType="end"/>
            </w:r>
          </w:p>
        </w:tc>
      </w:tr>
    </w:tbl>
    <w:p w14:paraId="209E7A7B" w14:textId="77777777" w:rsidR="009501EA" w:rsidRPr="009501EA" w:rsidRDefault="009501EA" w:rsidP="009501EA">
      <w:pPr>
        <w:topLinePunct/>
        <w:adjustRightInd w:val="0"/>
        <w:snapToGrid w:val="0"/>
        <w:spacing w:line="400" w:lineRule="exact"/>
        <w:ind w:firstLineChars="200" w:firstLine="420"/>
        <w:rPr>
          <w:color w:val="000000" w:themeColor="text1"/>
          <w:szCs w:val="21"/>
          <w:u w:val="single"/>
        </w:rPr>
      </w:pPr>
    </w:p>
    <w:p w14:paraId="7ACD864A" w14:textId="44B86F90" w:rsidR="009501EA" w:rsidRPr="009501EA" w:rsidRDefault="009501EA" w:rsidP="009501EA">
      <w:pPr>
        <w:adjustRightInd w:val="0"/>
        <w:snapToGrid w:val="0"/>
        <w:spacing w:line="400" w:lineRule="exact"/>
        <w:ind w:left="4620" w:right="420" w:firstLine="420"/>
        <w:rPr>
          <w:color w:val="000000" w:themeColor="text1"/>
          <w:szCs w:val="24"/>
        </w:rPr>
      </w:pPr>
      <w:r w:rsidRPr="009501EA">
        <w:rPr>
          <w:rFonts w:hint="eastAsia"/>
          <w:color w:val="000000" w:themeColor="text1"/>
        </w:rPr>
        <w:t>日期：</w:t>
      </w:r>
      <w:r w:rsidRPr="009501EA">
        <w:rPr>
          <w:rFonts w:ascii="宋体" w:hAnsi="宋体" w:cs="宋体"/>
          <w:color w:val="000000" w:themeColor="text1"/>
          <w:u w:val="single"/>
        </w:rPr>
        <w:t>20</w:t>
      </w:r>
      <w:r w:rsidRPr="009501EA">
        <w:rPr>
          <w:rFonts w:ascii="宋体" w:hAnsi="宋体" w:cs="宋体" w:hint="eastAsia"/>
          <w:color w:val="000000" w:themeColor="text1"/>
          <w:u w:val="single"/>
        </w:rPr>
        <w:t>25</w:t>
      </w:r>
      <w:r w:rsidRPr="009501EA">
        <w:rPr>
          <w:rFonts w:ascii="宋体" w:hAnsi="宋体" w:cs="宋体"/>
          <w:color w:val="000000" w:themeColor="text1"/>
          <w:u w:val="single"/>
        </w:rPr>
        <w:t>年</w:t>
      </w:r>
      <w:r w:rsidRPr="009501EA">
        <w:rPr>
          <w:rFonts w:ascii="宋体" w:hAnsi="宋体" w:cs="宋体" w:hint="eastAsia"/>
          <w:color w:val="000000" w:themeColor="text1"/>
          <w:u w:val="single"/>
        </w:rPr>
        <w:t>8</w:t>
      </w:r>
      <w:r w:rsidRPr="009501EA">
        <w:rPr>
          <w:rFonts w:ascii="宋体" w:hAnsi="宋体" w:cs="宋体"/>
          <w:color w:val="000000" w:themeColor="text1"/>
          <w:u w:val="single"/>
        </w:rPr>
        <w:t>月</w:t>
      </w:r>
      <w:r w:rsidRPr="009501EA">
        <w:rPr>
          <w:rFonts w:ascii="宋体" w:hAnsi="宋体" w:cs="宋体" w:hint="eastAsia"/>
          <w:color w:val="000000" w:themeColor="text1"/>
          <w:u w:val="single"/>
        </w:rPr>
        <w:t>20</w:t>
      </w:r>
      <w:r w:rsidRPr="009501EA">
        <w:rPr>
          <w:rFonts w:ascii="宋体" w:hAnsi="宋体" w:cs="宋体"/>
          <w:color w:val="000000" w:themeColor="text1"/>
          <w:u w:val="single"/>
        </w:rPr>
        <w:t>日</w:t>
      </w:r>
      <w:r w:rsidRPr="009501EA">
        <w:rPr>
          <w:color w:val="000000" w:themeColor="text1"/>
        </w:rPr>
        <w:fldChar w:fldCharType="begin"/>
      </w:r>
      <w:r w:rsidRPr="009501EA">
        <w:rPr>
          <w:color w:val="000000" w:themeColor="text1"/>
        </w:rPr>
        <w:instrText xml:space="preserve"> AUTOTEXT  input634 \* MERGEFORMAT </w:instrText>
      </w:r>
      <w:r w:rsidRPr="009501EA">
        <w:rPr>
          <w:color w:val="000000" w:themeColor="text1"/>
        </w:rPr>
        <w:fldChar w:fldCharType="end"/>
      </w:r>
      <w:r w:rsidRPr="009501EA">
        <w:rPr>
          <w:rFonts w:ascii="宋体" w:hAnsi="宋体"/>
          <w:color w:val="000000" w:themeColor="text1"/>
          <w:szCs w:val="21"/>
          <w:u w:val="single"/>
        </w:rPr>
        <w:fldChar w:fldCharType="begin"/>
      </w:r>
      <w:r w:rsidRPr="009501EA">
        <w:rPr>
          <w:rFonts w:ascii="宋体" w:hAnsi="宋体"/>
          <w:color w:val="000000" w:themeColor="text1"/>
          <w:szCs w:val="21"/>
          <w:u w:val="single"/>
        </w:rPr>
        <w:instrText xml:space="preserve"> AUTOTEXT  input116 \* MERGEFORMAT </w:instrText>
      </w:r>
      <w:r w:rsidRPr="009501EA">
        <w:rPr>
          <w:rFonts w:ascii="宋体" w:hAnsi="宋体"/>
          <w:color w:val="000000" w:themeColor="text1"/>
          <w:szCs w:val="21"/>
          <w:u w:val="single"/>
        </w:rPr>
        <w:fldChar w:fldCharType="end"/>
      </w:r>
    </w:p>
    <w:bookmarkEnd w:id="0"/>
    <w:p w14:paraId="0C5DE842" w14:textId="77777777" w:rsidR="008B05A4" w:rsidRPr="009501EA" w:rsidRDefault="008B05A4" w:rsidP="009501EA">
      <w:pPr>
        <w:rPr>
          <w:color w:val="000000" w:themeColor="text1"/>
        </w:rPr>
      </w:pPr>
    </w:p>
    <w:sectPr w:rsidR="008B05A4" w:rsidRPr="009501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8E47D" w14:textId="77777777" w:rsidR="00CB0FEE" w:rsidRDefault="00CB0FEE" w:rsidP="003B5886">
      <w:r>
        <w:separator/>
      </w:r>
    </w:p>
  </w:endnote>
  <w:endnote w:type="continuationSeparator" w:id="0">
    <w:p w14:paraId="2A4B0A6E" w14:textId="77777777" w:rsidR="00CB0FEE" w:rsidRDefault="00CB0FEE" w:rsidP="003B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E6783" w14:textId="77777777" w:rsidR="00CB0FEE" w:rsidRDefault="00CB0FEE" w:rsidP="003B5886">
      <w:r>
        <w:separator/>
      </w:r>
    </w:p>
  </w:footnote>
  <w:footnote w:type="continuationSeparator" w:id="0">
    <w:p w14:paraId="07848BDC" w14:textId="77777777" w:rsidR="00CB0FEE" w:rsidRDefault="00CB0FEE" w:rsidP="003B5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2A"/>
    <w:rsid w:val="003B5886"/>
    <w:rsid w:val="008B05A4"/>
    <w:rsid w:val="009501EA"/>
    <w:rsid w:val="009D2D14"/>
    <w:rsid w:val="00A36D2A"/>
    <w:rsid w:val="00CA1D7B"/>
    <w:rsid w:val="00CA7D61"/>
    <w:rsid w:val="00CB0FEE"/>
    <w:rsid w:val="00CE5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054D9"/>
  <w15:chartTrackingRefBased/>
  <w15:docId w15:val="{4F509774-98AC-4160-AB5D-C518110A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886"/>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A36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D2A"/>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A36D2A"/>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A36D2A"/>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A36D2A"/>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A36D2A"/>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A36D2A"/>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D2A"/>
    <w:rPr>
      <w:rFonts w:cstheme="majorBidi"/>
      <w:color w:val="2F5496" w:themeColor="accent1" w:themeShade="BF"/>
      <w:sz w:val="28"/>
      <w:szCs w:val="28"/>
    </w:rPr>
  </w:style>
  <w:style w:type="character" w:customStyle="1" w:styleId="50">
    <w:name w:val="标题 5 字符"/>
    <w:basedOn w:val="a0"/>
    <w:link w:val="5"/>
    <w:uiPriority w:val="9"/>
    <w:semiHidden/>
    <w:rsid w:val="00A36D2A"/>
    <w:rPr>
      <w:rFonts w:cstheme="majorBidi"/>
      <w:color w:val="2F5496" w:themeColor="accent1" w:themeShade="BF"/>
      <w:sz w:val="24"/>
      <w:szCs w:val="24"/>
    </w:rPr>
  </w:style>
  <w:style w:type="character" w:customStyle="1" w:styleId="60">
    <w:name w:val="标题 6 字符"/>
    <w:basedOn w:val="a0"/>
    <w:link w:val="6"/>
    <w:uiPriority w:val="9"/>
    <w:semiHidden/>
    <w:rsid w:val="00A36D2A"/>
    <w:rPr>
      <w:rFonts w:cstheme="majorBidi"/>
      <w:b/>
      <w:bCs/>
      <w:color w:val="2F5496" w:themeColor="accent1" w:themeShade="BF"/>
    </w:rPr>
  </w:style>
  <w:style w:type="character" w:customStyle="1" w:styleId="70">
    <w:name w:val="标题 7 字符"/>
    <w:basedOn w:val="a0"/>
    <w:link w:val="7"/>
    <w:uiPriority w:val="9"/>
    <w:semiHidden/>
    <w:rsid w:val="00A36D2A"/>
    <w:rPr>
      <w:rFonts w:cstheme="majorBidi"/>
      <w:b/>
      <w:bCs/>
      <w:color w:val="595959" w:themeColor="text1" w:themeTint="A6"/>
    </w:rPr>
  </w:style>
  <w:style w:type="character" w:customStyle="1" w:styleId="80">
    <w:name w:val="标题 8 字符"/>
    <w:basedOn w:val="a0"/>
    <w:link w:val="8"/>
    <w:uiPriority w:val="9"/>
    <w:semiHidden/>
    <w:rsid w:val="00A36D2A"/>
    <w:rPr>
      <w:rFonts w:cstheme="majorBidi"/>
      <w:color w:val="595959" w:themeColor="text1" w:themeTint="A6"/>
    </w:rPr>
  </w:style>
  <w:style w:type="character" w:customStyle="1" w:styleId="90">
    <w:name w:val="标题 9 字符"/>
    <w:basedOn w:val="a0"/>
    <w:link w:val="9"/>
    <w:uiPriority w:val="9"/>
    <w:semiHidden/>
    <w:rsid w:val="00A36D2A"/>
    <w:rPr>
      <w:rFonts w:eastAsiaTheme="majorEastAsia" w:cstheme="majorBidi"/>
      <w:color w:val="595959" w:themeColor="text1" w:themeTint="A6"/>
    </w:rPr>
  </w:style>
  <w:style w:type="paragraph" w:styleId="a3">
    <w:name w:val="Title"/>
    <w:basedOn w:val="a"/>
    <w:next w:val="a"/>
    <w:link w:val="a4"/>
    <w:uiPriority w:val="10"/>
    <w:qFormat/>
    <w:rsid w:val="00A36D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D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D2A"/>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A36D2A"/>
    <w:rPr>
      <w:i/>
      <w:iCs/>
      <w:color w:val="404040" w:themeColor="text1" w:themeTint="BF"/>
    </w:rPr>
  </w:style>
  <w:style w:type="paragraph" w:styleId="a9">
    <w:name w:val="List Paragraph"/>
    <w:basedOn w:val="a"/>
    <w:uiPriority w:val="34"/>
    <w:qFormat/>
    <w:rsid w:val="00A36D2A"/>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A36D2A"/>
    <w:rPr>
      <w:i/>
      <w:iCs/>
      <w:color w:val="2F5496" w:themeColor="accent1" w:themeShade="BF"/>
    </w:rPr>
  </w:style>
  <w:style w:type="paragraph" w:styleId="ab">
    <w:name w:val="Intense Quote"/>
    <w:basedOn w:val="a"/>
    <w:next w:val="a"/>
    <w:link w:val="ac"/>
    <w:uiPriority w:val="30"/>
    <w:qFormat/>
    <w:rsid w:val="00A36D2A"/>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c">
    <w:name w:val="明显引用 字符"/>
    <w:basedOn w:val="a0"/>
    <w:link w:val="ab"/>
    <w:uiPriority w:val="30"/>
    <w:rsid w:val="00A36D2A"/>
    <w:rPr>
      <w:i/>
      <w:iCs/>
      <w:color w:val="2F5496" w:themeColor="accent1" w:themeShade="BF"/>
    </w:rPr>
  </w:style>
  <w:style w:type="character" w:styleId="ad">
    <w:name w:val="Intense Reference"/>
    <w:basedOn w:val="a0"/>
    <w:uiPriority w:val="32"/>
    <w:qFormat/>
    <w:rsid w:val="00A36D2A"/>
    <w:rPr>
      <w:b/>
      <w:bCs/>
      <w:smallCaps/>
      <w:color w:val="2F5496" w:themeColor="accent1" w:themeShade="BF"/>
      <w:spacing w:val="5"/>
    </w:rPr>
  </w:style>
  <w:style w:type="paragraph" w:styleId="ae">
    <w:name w:val="header"/>
    <w:basedOn w:val="a"/>
    <w:link w:val="af"/>
    <w:uiPriority w:val="99"/>
    <w:unhideWhenUsed/>
    <w:rsid w:val="003B5886"/>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3B5886"/>
    <w:rPr>
      <w:sz w:val="18"/>
      <w:szCs w:val="18"/>
    </w:rPr>
  </w:style>
  <w:style w:type="paragraph" w:styleId="af0">
    <w:name w:val="footer"/>
    <w:basedOn w:val="a"/>
    <w:link w:val="af1"/>
    <w:uiPriority w:val="99"/>
    <w:unhideWhenUsed/>
    <w:rsid w:val="003B58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3B5886"/>
    <w:rPr>
      <w:sz w:val="18"/>
      <w:szCs w:val="18"/>
    </w:rPr>
  </w:style>
  <w:style w:type="table" w:styleId="af2">
    <w:name w:val="Table Grid"/>
    <w:basedOn w:val="a1"/>
    <w:qFormat/>
    <w:rsid w:val="003B58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1546</Words>
  <Characters>1670</Characters>
  <Application>Microsoft Office Word</Application>
  <DocSecurity>0</DocSecurity>
  <Lines>87</Lines>
  <Paragraphs>107</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HF2484</dc:creator>
  <cp:keywords/>
  <dc:description/>
  <cp:lastModifiedBy>HF2484</cp:lastModifiedBy>
  <cp:revision>4</cp:revision>
  <dcterms:created xsi:type="dcterms:W3CDTF">2025-08-19T03:52:00Z</dcterms:created>
  <dcterms:modified xsi:type="dcterms:W3CDTF">2025-08-20T05:17:00Z</dcterms:modified>
</cp:coreProperties>
</file>