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0"/>
        <w:jc w:val="center"/>
        <w:rPr>
          <w:rFonts w:ascii="微软雅黑" w:hAnsi="微软雅黑" w:eastAsia="微软雅黑" w:cs="微软雅黑"/>
          <w:b/>
          <w:bCs/>
          <w:color w:val="000000"/>
        </w:rPr>
      </w:pPr>
      <w:bookmarkStart w:id="0" w:name="OLE_LINK1"/>
      <w:bookmarkStart w:id="1" w:name="_GoBack"/>
      <w:r>
        <w:rPr>
          <w:rFonts w:hint="eastAsia" w:ascii="微软雅黑" w:hAnsi="微软雅黑" w:eastAsia="微软雅黑" w:cs="微软雅黑"/>
          <w:b/>
          <w:bCs/>
          <w:color w:val="000000"/>
        </w:rPr>
        <w:t>附件</w:t>
      </w:r>
      <w:r>
        <w:rPr>
          <w:rFonts w:ascii="微软雅黑" w:hAnsi="微软雅黑" w:eastAsia="微软雅黑" w:cs="微软雅黑"/>
          <w:b/>
          <w:bCs/>
          <w:color w:val="000000"/>
        </w:rPr>
        <w:t xml:space="preserve"> A: 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本地雇员申请表</w:t>
      </w:r>
      <w:bookmarkEnd w:id="1"/>
    </w:p>
    <w:bookmarkEnd w:id="0"/>
    <w:p>
      <w:pPr>
        <w:ind w:right="-170"/>
        <w:jc w:val="both"/>
        <w:rPr>
          <w:rFonts w:eastAsia="宋体"/>
          <w:b/>
          <w:sz w:val="20"/>
          <w:szCs w:val="20"/>
        </w:rPr>
      </w:pPr>
      <w:r>
        <w:rPr>
          <w:rFonts w:hint="eastAsia" w:eastAsia="宋体"/>
          <w:sz w:val="20"/>
          <w:szCs w:val="20"/>
        </w:rPr>
        <w:t>所申请的职位名称</w:t>
      </w:r>
      <w:r>
        <w:rPr>
          <w:rFonts w:eastAsia="宋体"/>
          <w:sz w:val="20"/>
          <w:szCs w:val="20"/>
        </w:rPr>
        <w:t xml:space="preserve">:                                                                                 </w:t>
      </w:r>
      <w:r>
        <w:rPr>
          <w:rFonts w:hint="eastAsia" w:eastAsia="宋体"/>
          <w:sz w:val="20"/>
          <w:szCs w:val="20"/>
        </w:rPr>
        <w:t>预计入职时间</w:t>
      </w:r>
      <w:r>
        <w:rPr>
          <w:rFonts w:eastAsia="宋体"/>
          <w:b/>
          <w:sz w:val="20"/>
          <w:szCs w:val="20"/>
        </w:rPr>
        <w:t>:</w:t>
      </w:r>
    </w:p>
    <w:tbl>
      <w:tblPr>
        <w:tblStyle w:val="8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31"/>
        <w:gridCol w:w="1310"/>
        <w:gridCol w:w="1476"/>
        <w:gridCol w:w="173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性别：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姓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名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邮箱地址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联系电话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家庭住址</w:t>
            </w:r>
            <w:r>
              <w:rPr>
                <w:rFonts w:eastAsia="宋体"/>
                <w:sz w:val="20"/>
                <w:szCs w:val="20"/>
              </w:rPr>
              <w:t xml:space="preserve">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你是否有资格在你申请职位的国家工作？是</w:t>
            </w:r>
            <w:r>
              <w:rPr>
                <w:rFonts w:eastAsia="宋体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>
              <w:rPr>
                <w:rFonts w:hint="eastAsia" w:ascii="Segoe UI Symbol" w:hAnsi="Segoe UI Symbol" w:cstheme="minorHAnsi"/>
                <w:sz w:val="20"/>
                <w:szCs w:val="20"/>
              </w:rPr>
              <w:t>否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(</w:t>
            </w:r>
            <w:r>
              <w:rPr>
                <w:rFonts w:hint="eastAsia" w:eastAsia="宋体"/>
                <w:i/>
                <w:sz w:val="20"/>
                <w:szCs w:val="20"/>
              </w:rPr>
              <w:t>注：要想在改国家工作，你应该是该国公民，持有或能够获得适当的工作签证</w:t>
            </w:r>
            <w:r>
              <w:rPr>
                <w:rFonts w:eastAsia="宋体"/>
                <w:i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你是如何得知该招聘信息的</w:t>
            </w:r>
            <w:r>
              <w:rPr>
                <w:rFonts w:eastAsia="宋体"/>
                <w:sz w:val="20"/>
                <w:szCs w:val="20"/>
              </w:rPr>
              <w:t xml:space="preserve">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是否有澳大利亚政府工作经历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        </w:t>
            </w: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是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hint="eastAsia"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否</w:t>
            </w:r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你是否曾在澳大利亚或海外受雇于澳大利亚政府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如果是，请提供细节。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如果是，您是否曾经受到过裁员或其他付款福利？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请提供两名与你工作有关的推荐人的姓名和电子邮件地址，我们可以与之联系。两位推荐人应能够对你的工作表现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作出评论。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与申请人的关系：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与申请人认识的年限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邮箱地址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与申请人的关系：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与申请人认识的年限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邮箱地址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据我所知，上述信息是真实和准确的。我同意使馆收集和使用与我的工作相关的信息，并同意相关雇主、主管披露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这些信息，以评估我是否适合履行我所申请职位的职责，以及是否适合就业。我了解我所披露的信息中的错误陈述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或遗漏可能会导致不被雇佣或被立即解雇。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</w:tbl>
    <w:p>
      <w:pPr>
        <w:rPr>
          <w:rFonts w:ascii="Calibri" w:hAnsi="Calibri" w:eastAsia="等线" w:cs="Calibri"/>
        </w:rPr>
      </w:pPr>
    </w:p>
    <w:p>
      <w:pPr>
        <w:rPr>
          <w:rFonts w:ascii="Calibri" w:hAnsi="Calibri" w:eastAsia="等线" w:cs="Calibri"/>
        </w:rPr>
      </w:pPr>
    </w:p>
    <w:sectPr>
      <w:headerReference r:id="rId5" w:type="first"/>
      <w:pgSz w:w="11906" w:h="16838"/>
      <w:pgMar w:top="1247" w:right="1418" w:bottom="709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osi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outlineLvl w:val="0"/>
      <w:rPr>
        <w:rFonts w:ascii="Arial" w:hAnsi="Arial" w:eastAsia="等线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3"/>
    <w:rsid w:val="00067074"/>
    <w:rsid w:val="00097363"/>
    <w:rsid w:val="000F0B19"/>
    <w:rsid w:val="00125370"/>
    <w:rsid w:val="00181B03"/>
    <w:rsid w:val="001B2237"/>
    <w:rsid w:val="001D7779"/>
    <w:rsid w:val="002E05C6"/>
    <w:rsid w:val="002F415C"/>
    <w:rsid w:val="003244BA"/>
    <w:rsid w:val="003351B2"/>
    <w:rsid w:val="00394F7B"/>
    <w:rsid w:val="003F5966"/>
    <w:rsid w:val="004E126B"/>
    <w:rsid w:val="0057667A"/>
    <w:rsid w:val="00621F89"/>
    <w:rsid w:val="00660D93"/>
    <w:rsid w:val="00661F7A"/>
    <w:rsid w:val="00673F46"/>
    <w:rsid w:val="006E0FD1"/>
    <w:rsid w:val="007237C3"/>
    <w:rsid w:val="00781C28"/>
    <w:rsid w:val="007A249F"/>
    <w:rsid w:val="007F3D78"/>
    <w:rsid w:val="007F7607"/>
    <w:rsid w:val="00872D35"/>
    <w:rsid w:val="008741A6"/>
    <w:rsid w:val="009610BF"/>
    <w:rsid w:val="00980677"/>
    <w:rsid w:val="009F05DC"/>
    <w:rsid w:val="00A24C6F"/>
    <w:rsid w:val="00AC39C7"/>
    <w:rsid w:val="00AE2D02"/>
    <w:rsid w:val="00B36ACF"/>
    <w:rsid w:val="00B5574E"/>
    <w:rsid w:val="00BD112B"/>
    <w:rsid w:val="00BF2B28"/>
    <w:rsid w:val="00C80A84"/>
    <w:rsid w:val="00CB2369"/>
    <w:rsid w:val="00D31DBC"/>
    <w:rsid w:val="00D37B7E"/>
    <w:rsid w:val="00DE7702"/>
    <w:rsid w:val="00E14D96"/>
    <w:rsid w:val="00E23D6D"/>
    <w:rsid w:val="00E3502A"/>
    <w:rsid w:val="00E5045A"/>
    <w:rsid w:val="00E51725"/>
    <w:rsid w:val="00EB47E6"/>
    <w:rsid w:val="00FC02B4"/>
    <w:rsid w:val="7C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paragraph" w:styleId="3">
    <w:name w:val="heading 6"/>
    <w:basedOn w:val="1"/>
    <w:next w:val="1"/>
    <w:link w:val="17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宋体" w:cs="Times New Roman"/>
      <w:b/>
      <w:bCs/>
      <w:lang w:eastAsia="en-AU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9"/>
    <w:link w:val="6"/>
    <w:uiPriority w:val="99"/>
  </w:style>
  <w:style w:type="character" w:customStyle="1" w:styleId="12">
    <w:name w:val="Footer Char"/>
    <w:basedOn w:val="9"/>
    <w:link w:val="5"/>
    <w:uiPriority w:val="99"/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9"/>
    <w:link w:val="2"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character" w:customStyle="1" w:styleId="16">
    <w:name w:val="List Paragraph Char"/>
    <w:basedOn w:val="9"/>
    <w:link w:val="14"/>
    <w:uiPriority w:val="34"/>
  </w:style>
  <w:style w:type="character" w:customStyle="1" w:styleId="17">
    <w:name w:val="Heading 6 Char"/>
    <w:basedOn w:val="9"/>
    <w:link w:val="3"/>
    <w:semiHidden/>
    <w:uiPriority w:val="9"/>
    <w:rPr>
      <w:rFonts w:ascii="Calibri" w:hAnsi="Calibri" w:eastAsia="宋体" w:cs="Times New Roman"/>
      <w:b/>
      <w:bCs/>
      <w:lang w:eastAsia="en-AU"/>
    </w:rPr>
  </w:style>
  <w:style w:type="character" w:customStyle="1" w:styleId="18">
    <w:name w:val="Body Text Char"/>
    <w:basedOn w:val="9"/>
    <w:link w:val="4"/>
    <w:uiPriority w:val="1"/>
    <w:rPr>
      <w:rFonts w:ascii="Calibri Light" w:hAnsi="Calibri Light" w:eastAsia="宋体" w:cs="Calibri Light"/>
      <w:sz w:val="24"/>
      <w:szCs w:val="24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2050</Words>
  <Characters>2181</Characters>
  <Lines>193</Lines>
  <Paragraphs>119</Paragraphs>
  <TotalTime>4163</TotalTime>
  <ScaleCrop>false</ScaleCrop>
  <LinksUpToDate>false</LinksUpToDate>
  <CharactersWithSpaces>2501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2022-08-09T01:26:00Z</dcterms:created>
  <dc:creator>Elizabeth Jucha</dc:creator>
  <cp:keywords>[SEC=OFFICIAL]</cp:keywords>
  <cp:lastModifiedBy>何议</cp:lastModifiedBy>
  <dcterms:modified xsi:type="dcterms:W3CDTF">2023-09-25T01:32:38Z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54C690087CFADFF3920ECDC1C79344E7B6707B94</vt:lpwstr>
  </property>
  <property fmtid="{D5CDD505-2E9C-101B-9397-08002B2CF9AE}" pid="11" name="PM_OriginationTimeStamp">
    <vt:lpwstr>2022-10-10T02:45:37Z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4627A24607EF34A5C8B8BBBC3DF81E0D</vt:lpwstr>
  </property>
  <property fmtid="{D5CDD505-2E9C-101B-9397-08002B2CF9AE}" pid="20" name="PM_Hash_Salt">
    <vt:lpwstr>22510EBB2250D4342476A3C5EA19FCDC</vt:lpwstr>
  </property>
  <property fmtid="{D5CDD505-2E9C-101B-9397-08002B2CF9AE}" pid="21" name="PM_Hash_SHA1">
    <vt:lpwstr>7967F48F96232C8B2E324E9FC6C06E50164D0850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4838EBE8AEBBF8A627959ECA755A4A348F5D1C231C4A5E68836BD7984C258BF2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v=2022.1;a=SHA256;h=073056D148956BDA2F8983A90E1BF9C1C2F9034DC400B5715D43B262A0A62D8E</vt:lpwstr>
  </property>
  <property fmtid="{D5CDD505-2E9C-101B-9397-08002B2CF9AE}" pid="29" name="KSOProductBuildVer">
    <vt:lpwstr>2052-11.8.2.11716</vt:lpwstr>
  </property>
  <property fmtid="{D5CDD505-2E9C-101B-9397-08002B2CF9AE}" pid="30" name="ICV">
    <vt:lpwstr>9CD4911E80054775BE9F9C9AA656AFA8</vt:lpwstr>
  </property>
</Properties>
</file>